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DC56" w14:textId="77777777" w:rsidR="002E3526" w:rsidRDefault="002E3526" w:rsidP="00DB29F7">
      <w:pPr>
        <w:jc w:val="both"/>
        <w:rPr>
          <w:rFonts w:ascii="Times New Roman" w:hAnsi="Times New Roman" w:cs="Times New Roman"/>
          <w:b/>
          <w:sz w:val="40"/>
          <w:szCs w:val="40"/>
        </w:rPr>
      </w:pPr>
    </w:p>
    <w:p w14:paraId="4C298ABC" w14:textId="77777777" w:rsidR="002E3526" w:rsidRDefault="002E3526" w:rsidP="00DB29F7">
      <w:pPr>
        <w:jc w:val="both"/>
        <w:rPr>
          <w:rFonts w:ascii="Times New Roman" w:hAnsi="Times New Roman" w:cs="Times New Roman"/>
          <w:b/>
          <w:sz w:val="40"/>
          <w:szCs w:val="40"/>
        </w:rPr>
      </w:pPr>
    </w:p>
    <w:p w14:paraId="70BC30AD" w14:textId="77777777" w:rsidR="002E3526" w:rsidRDefault="002E3526" w:rsidP="00DB29F7">
      <w:pPr>
        <w:jc w:val="both"/>
        <w:rPr>
          <w:rFonts w:ascii="Times New Roman" w:hAnsi="Times New Roman" w:cs="Times New Roman"/>
          <w:b/>
          <w:sz w:val="40"/>
          <w:szCs w:val="40"/>
        </w:rPr>
      </w:pPr>
    </w:p>
    <w:p w14:paraId="7EA449A4" w14:textId="77777777" w:rsidR="002E3526" w:rsidRPr="00DB29F7" w:rsidRDefault="002E3526" w:rsidP="00DB29F7">
      <w:pPr>
        <w:jc w:val="center"/>
        <w:rPr>
          <w:rFonts w:ascii="Times New Roman" w:hAnsi="Times New Roman" w:cs="Times New Roman"/>
          <w:b/>
          <w:sz w:val="32"/>
          <w:szCs w:val="32"/>
        </w:rPr>
      </w:pPr>
    </w:p>
    <w:p w14:paraId="5C698C62" w14:textId="77777777" w:rsidR="00734378" w:rsidRPr="00DB29F7" w:rsidRDefault="008374A8" w:rsidP="00DB29F7">
      <w:pPr>
        <w:jc w:val="center"/>
        <w:rPr>
          <w:rFonts w:ascii="Times New Roman" w:hAnsi="Times New Roman" w:cs="Times New Roman"/>
          <w:b/>
          <w:sz w:val="32"/>
          <w:szCs w:val="32"/>
        </w:rPr>
      </w:pPr>
      <w:r w:rsidRPr="00DB29F7">
        <w:rPr>
          <w:rFonts w:ascii="Times New Roman" w:hAnsi="Times New Roman" w:cs="Times New Roman"/>
          <w:b/>
          <w:sz w:val="32"/>
          <w:szCs w:val="32"/>
        </w:rPr>
        <w:t>TNBC Commission for Social Communications</w:t>
      </w:r>
    </w:p>
    <w:p w14:paraId="583B65E4" w14:textId="77777777" w:rsidR="008374A8" w:rsidRPr="00DB29F7" w:rsidRDefault="008374A8" w:rsidP="00DB29F7">
      <w:pPr>
        <w:jc w:val="center"/>
        <w:rPr>
          <w:rFonts w:ascii="Times New Roman" w:hAnsi="Times New Roman" w:cs="Times New Roman"/>
          <w:b/>
          <w:sz w:val="32"/>
          <w:szCs w:val="32"/>
        </w:rPr>
      </w:pPr>
      <w:r w:rsidRPr="00DB29F7">
        <w:rPr>
          <w:rFonts w:ascii="Times New Roman" w:hAnsi="Times New Roman" w:cs="Times New Roman"/>
          <w:b/>
          <w:sz w:val="32"/>
          <w:szCs w:val="32"/>
        </w:rPr>
        <w:t>Annual Report 2018 – 2019</w:t>
      </w:r>
    </w:p>
    <w:p w14:paraId="25DDC15F" w14:textId="77777777" w:rsidR="005D2C21" w:rsidRPr="00126084" w:rsidRDefault="005D2C21" w:rsidP="00DB29F7">
      <w:pPr>
        <w:jc w:val="both"/>
        <w:rPr>
          <w:rFonts w:ascii="Times New Roman" w:hAnsi="Times New Roman" w:cs="Times New Roman"/>
        </w:rPr>
      </w:pPr>
    </w:p>
    <w:p w14:paraId="70511AF0" w14:textId="355132C7" w:rsidR="008374A8" w:rsidRPr="00126084" w:rsidRDefault="00193EAE" w:rsidP="00DB29F7">
      <w:pPr>
        <w:jc w:val="both"/>
        <w:rPr>
          <w:rFonts w:ascii="Times New Roman" w:hAnsi="Times New Roman" w:cs="Times New Roman"/>
          <w:b/>
          <w:sz w:val="28"/>
          <w:szCs w:val="28"/>
        </w:rPr>
      </w:pPr>
      <w:r w:rsidRPr="00126084">
        <w:rPr>
          <w:rFonts w:ascii="Times New Roman" w:hAnsi="Times New Roman" w:cs="Times New Roman"/>
          <w:b/>
          <w:sz w:val="28"/>
          <w:szCs w:val="28"/>
        </w:rPr>
        <w:t xml:space="preserve">1. </w:t>
      </w:r>
      <w:r w:rsidR="00126084">
        <w:rPr>
          <w:rFonts w:ascii="Times New Roman" w:hAnsi="Times New Roman" w:cs="Times New Roman"/>
          <w:b/>
          <w:sz w:val="28"/>
          <w:szCs w:val="28"/>
        </w:rPr>
        <w:t>Significant Activities</w:t>
      </w:r>
    </w:p>
    <w:p w14:paraId="72836019" w14:textId="77777777" w:rsidR="008374A8" w:rsidRPr="00126084" w:rsidRDefault="008374A8" w:rsidP="00DB29F7">
      <w:pPr>
        <w:ind w:left="360"/>
        <w:jc w:val="both"/>
        <w:rPr>
          <w:rFonts w:ascii="Times New Roman" w:hAnsi="Times New Roman" w:cs="Times New Roman"/>
        </w:rPr>
      </w:pPr>
    </w:p>
    <w:p w14:paraId="5572B0F6" w14:textId="7E9081D7" w:rsidR="00C470BE" w:rsidRPr="00126084" w:rsidRDefault="00193EAE" w:rsidP="00DB29F7">
      <w:pPr>
        <w:jc w:val="both"/>
        <w:rPr>
          <w:rFonts w:ascii="Times New Roman" w:hAnsi="Times New Roman" w:cs="Times New Roman"/>
        </w:rPr>
      </w:pPr>
      <w:r w:rsidRPr="00126084">
        <w:rPr>
          <w:rFonts w:ascii="Times New Roman" w:hAnsi="Times New Roman" w:cs="Times New Roman"/>
          <w:b/>
        </w:rPr>
        <w:t xml:space="preserve">1.1 </w:t>
      </w:r>
      <w:r w:rsidR="00126084">
        <w:rPr>
          <w:rFonts w:ascii="Times New Roman" w:hAnsi="Times New Roman" w:cs="Times New Roman"/>
          <w:b/>
        </w:rPr>
        <w:t>World Communications Day</w:t>
      </w:r>
      <w:r w:rsidR="00DB29F7">
        <w:rPr>
          <w:rFonts w:ascii="Times New Roman" w:hAnsi="Times New Roman" w:cs="Times New Roman"/>
          <w:b/>
        </w:rPr>
        <w:t xml:space="preserve">: </w:t>
      </w:r>
      <w:r w:rsidR="008374A8" w:rsidRPr="00126084">
        <w:rPr>
          <w:rFonts w:ascii="Times New Roman" w:hAnsi="Times New Roman" w:cs="Times New Roman"/>
        </w:rPr>
        <w:t>The Holy Father invites the Universal Catholic Church to celebrate World Communications Day in every parish and institution to encourage media evangelization mission through mass media and Social media platforms. The Tamilnadu Catholic Church celebrates the World Communications Day on the second Sunday of July every year. In 2018 it was celebrated on 8</w:t>
      </w:r>
      <w:r w:rsidR="008374A8" w:rsidRPr="00126084">
        <w:rPr>
          <w:rFonts w:ascii="Times New Roman" w:hAnsi="Times New Roman" w:cs="Times New Roman"/>
          <w:vertAlign w:val="superscript"/>
        </w:rPr>
        <w:t>th</w:t>
      </w:r>
      <w:r w:rsidR="008374A8" w:rsidRPr="00126084">
        <w:rPr>
          <w:rFonts w:ascii="Times New Roman" w:hAnsi="Times New Roman" w:cs="Times New Roman"/>
        </w:rPr>
        <w:t xml:space="preserve"> July. </w:t>
      </w:r>
      <w:r w:rsidR="00C470BE" w:rsidRPr="00126084">
        <w:rPr>
          <w:rFonts w:ascii="Times New Roman" w:hAnsi="Times New Roman" w:cs="Times New Roman"/>
        </w:rPr>
        <w:t xml:space="preserve">The Regional </w:t>
      </w:r>
      <w:r w:rsidR="00DE36BA" w:rsidRPr="00126084">
        <w:rPr>
          <w:rFonts w:ascii="Times New Roman" w:hAnsi="Times New Roman" w:cs="Times New Roman"/>
        </w:rPr>
        <w:t xml:space="preserve">Communications </w:t>
      </w:r>
      <w:r w:rsidR="00C470BE" w:rsidRPr="00126084">
        <w:rPr>
          <w:rFonts w:ascii="Times New Roman" w:hAnsi="Times New Roman" w:cs="Times New Roman"/>
        </w:rPr>
        <w:t xml:space="preserve">Centre </w:t>
      </w:r>
      <w:r w:rsidR="00DE36BA" w:rsidRPr="00126084">
        <w:rPr>
          <w:rFonts w:ascii="Times New Roman" w:hAnsi="Times New Roman" w:cs="Times New Roman"/>
        </w:rPr>
        <w:t xml:space="preserve">convened </w:t>
      </w:r>
      <w:r w:rsidRPr="00126084">
        <w:rPr>
          <w:rFonts w:ascii="Times New Roman" w:hAnsi="Times New Roman" w:cs="Times New Roman"/>
        </w:rPr>
        <w:t>the Diocesan Secretaries meet</w:t>
      </w:r>
      <w:r w:rsidR="00DE36BA" w:rsidRPr="00126084">
        <w:rPr>
          <w:rFonts w:ascii="Times New Roman" w:hAnsi="Times New Roman" w:cs="Times New Roman"/>
        </w:rPr>
        <w:t xml:space="preserve"> at Santhome Communications Centre on the 6</w:t>
      </w:r>
      <w:r w:rsidR="00DE36BA" w:rsidRPr="00126084">
        <w:rPr>
          <w:rFonts w:ascii="Times New Roman" w:hAnsi="Times New Roman" w:cs="Times New Roman"/>
          <w:vertAlign w:val="superscript"/>
        </w:rPr>
        <w:t>th</w:t>
      </w:r>
      <w:r w:rsidR="00DE36BA" w:rsidRPr="00126084">
        <w:rPr>
          <w:rFonts w:ascii="Times New Roman" w:hAnsi="Times New Roman" w:cs="Times New Roman"/>
        </w:rPr>
        <w:t xml:space="preserve"> March and 20</w:t>
      </w:r>
      <w:r w:rsidR="00DE36BA" w:rsidRPr="00126084">
        <w:rPr>
          <w:rFonts w:ascii="Times New Roman" w:hAnsi="Times New Roman" w:cs="Times New Roman"/>
          <w:vertAlign w:val="superscript"/>
        </w:rPr>
        <w:t>th</w:t>
      </w:r>
      <w:r w:rsidR="00DE36BA" w:rsidRPr="00126084">
        <w:rPr>
          <w:rFonts w:ascii="Times New Roman" w:hAnsi="Times New Roman" w:cs="Times New Roman"/>
        </w:rPr>
        <w:t xml:space="preserve"> June 2018 presided by its Chairman Most Rev. Dr. S. Singaroyan to discussion in detail for an effective celebration of the World Communications Day. </w:t>
      </w:r>
      <w:r w:rsidR="009D438F" w:rsidRPr="00126084">
        <w:rPr>
          <w:rFonts w:ascii="Times New Roman" w:hAnsi="Times New Roman" w:cs="Times New Roman"/>
        </w:rPr>
        <w:t xml:space="preserve"> During the meeting it was decided that the Regional Centre would produce World Communication Day Posters and Liturgical materials and this will be distributed to the Diocesan Centers.  Because, a good number of gathered members shared that almost 75% of the parishes use these materials in their Diocese during the WCD celebrations.  Some of the Parish Priests take extra effort and bring out creative programmes in order to make a meaningful celebration. Of course, some also reported that there are always a small number of parishes where no activity takes place.</w:t>
      </w:r>
      <w:r w:rsidRPr="00126084">
        <w:rPr>
          <w:rFonts w:ascii="Times New Roman" w:hAnsi="Times New Roman" w:cs="Times New Roman"/>
        </w:rPr>
        <w:t xml:space="preserve"> </w:t>
      </w:r>
    </w:p>
    <w:p w14:paraId="1312BCF9" w14:textId="77777777" w:rsidR="00193EAE" w:rsidRPr="00126084" w:rsidRDefault="00193EAE" w:rsidP="00DB29F7">
      <w:pPr>
        <w:jc w:val="both"/>
        <w:rPr>
          <w:rFonts w:ascii="Times New Roman" w:hAnsi="Times New Roman" w:cs="Times New Roman"/>
        </w:rPr>
      </w:pPr>
    </w:p>
    <w:p w14:paraId="647CC1B3" w14:textId="427DE0C4" w:rsidR="00B7455B" w:rsidRPr="00126084" w:rsidRDefault="00193EAE" w:rsidP="00DB29F7">
      <w:pPr>
        <w:jc w:val="both"/>
        <w:rPr>
          <w:rFonts w:ascii="Times New Roman" w:hAnsi="Times New Roman" w:cs="Times New Roman"/>
        </w:rPr>
      </w:pPr>
      <w:r w:rsidRPr="00126084">
        <w:rPr>
          <w:rFonts w:ascii="Times New Roman" w:hAnsi="Times New Roman" w:cs="Times New Roman"/>
        </w:rPr>
        <w:t>The</w:t>
      </w:r>
      <w:r w:rsidR="00007B36" w:rsidRPr="00126084">
        <w:rPr>
          <w:rFonts w:ascii="Times New Roman" w:hAnsi="Times New Roman" w:cs="Times New Roman"/>
        </w:rPr>
        <w:t xml:space="preserve"> following were the points were discussed by the members to be implemented for a meaningful celebration of Word </w:t>
      </w:r>
      <w:r w:rsidR="00B008F6" w:rsidRPr="00126084">
        <w:rPr>
          <w:rFonts w:ascii="Times New Roman" w:hAnsi="Times New Roman" w:cs="Times New Roman"/>
        </w:rPr>
        <w:t>Communications</w:t>
      </w:r>
      <w:r w:rsidR="00C161C8">
        <w:rPr>
          <w:rFonts w:ascii="Times New Roman" w:hAnsi="Times New Roman" w:cs="Times New Roman"/>
        </w:rPr>
        <w:t xml:space="preserve"> Day 2018:</w:t>
      </w:r>
    </w:p>
    <w:p w14:paraId="606143D6" w14:textId="77777777" w:rsidR="00B7455B" w:rsidRPr="00126084" w:rsidRDefault="00B7455B" w:rsidP="00DB29F7">
      <w:pPr>
        <w:jc w:val="both"/>
        <w:rPr>
          <w:rFonts w:ascii="Times New Roman" w:hAnsi="Times New Roman" w:cs="Times New Roman"/>
        </w:rPr>
      </w:pPr>
    </w:p>
    <w:p w14:paraId="1F7BE285" w14:textId="4C130379" w:rsidR="009D438F" w:rsidRPr="00126084" w:rsidRDefault="009D438F" w:rsidP="00DB29F7">
      <w:pPr>
        <w:spacing w:after="200"/>
        <w:jc w:val="both"/>
        <w:rPr>
          <w:rFonts w:ascii="Times New Roman" w:hAnsi="Times New Roman" w:cs="Times New Roman"/>
        </w:rPr>
      </w:pPr>
      <w:r w:rsidRPr="00DB29F7">
        <w:rPr>
          <w:rFonts w:ascii="Times New Roman" w:hAnsi="Times New Roman" w:cs="Times New Roman"/>
          <w:b/>
        </w:rPr>
        <w:t xml:space="preserve">One-day Programme in every diocese for students and </w:t>
      </w:r>
      <w:r w:rsidRPr="00971FE8">
        <w:rPr>
          <w:rFonts w:ascii="Times New Roman" w:hAnsi="Times New Roman" w:cs="Times New Roman"/>
          <w:b/>
        </w:rPr>
        <w:t>youth.</w:t>
      </w:r>
      <w:r w:rsidRPr="00126084">
        <w:rPr>
          <w:rFonts w:ascii="Times New Roman" w:hAnsi="Times New Roman" w:cs="Times New Roman"/>
        </w:rPr>
        <w:t xml:space="preserve"> Morning session could be an input session while Post Lunch session could be organized as cultural events. In this regard, all the members agreed to produce one programme each to be shared by others members.  Everyone agreed that these programmes would be ready before 1</w:t>
      </w:r>
      <w:r w:rsidRPr="00126084">
        <w:rPr>
          <w:rFonts w:ascii="Times New Roman" w:hAnsi="Times New Roman" w:cs="Times New Roman"/>
          <w:vertAlign w:val="superscript"/>
        </w:rPr>
        <w:t>st</w:t>
      </w:r>
      <w:r w:rsidRPr="00126084">
        <w:rPr>
          <w:rFonts w:ascii="Times New Roman" w:hAnsi="Times New Roman" w:cs="Times New Roman"/>
        </w:rPr>
        <w:t xml:space="preserve"> week of May so that it can be shared with all our members. The following members agreed to produce programmes based on the message of the Holy Father to be shared by every diocese for a meaningful celebration of WCD 2018.</w:t>
      </w:r>
    </w:p>
    <w:p w14:paraId="129B7FED" w14:textId="6A647A26" w:rsidR="00B008F6" w:rsidRPr="00126084" w:rsidRDefault="00767B9F" w:rsidP="00DB29F7">
      <w:pPr>
        <w:spacing w:after="200"/>
        <w:jc w:val="both"/>
        <w:rPr>
          <w:rFonts w:ascii="Times New Roman" w:hAnsi="Times New Roman" w:cs="Times New Roman"/>
        </w:rPr>
      </w:pPr>
      <w:r w:rsidRPr="00DB29F7">
        <w:rPr>
          <w:rFonts w:ascii="Times New Roman" w:hAnsi="Times New Roman" w:cs="Times New Roman"/>
          <w:b/>
        </w:rPr>
        <w:t>The Santhome Communications Center organized a Special Talk Show</w:t>
      </w:r>
      <w:r w:rsidRPr="00126084">
        <w:rPr>
          <w:rFonts w:ascii="Times New Roman" w:hAnsi="Times New Roman" w:cs="Times New Roman"/>
        </w:rPr>
        <w:t xml:space="preserve"> to be televised on the World Communications Day</w:t>
      </w:r>
      <w:r w:rsidR="00800178" w:rsidRPr="00126084">
        <w:rPr>
          <w:rFonts w:ascii="Times New Roman" w:hAnsi="Times New Roman" w:cs="Times New Roman"/>
        </w:rPr>
        <w:t xml:space="preserve"> in Madha TV</w:t>
      </w:r>
      <w:r w:rsidRPr="00126084">
        <w:rPr>
          <w:rFonts w:ascii="Times New Roman" w:hAnsi="Times New Roman" w:cs="Times New Roman"/>
        </w:rPr>
        <w:t xml:space="preserve"> on the topic “Fake News and Journalism for Peace”. The Media Personalities Mr. Rabi Bernard, Mr. Peter Alphonse and Prof. Bernard D’Samy were invited to share their valuable views basing on the World Communications Day </w:t>
      </w:r>
      <w:r w:rsidR="00800178" w:rsidRPr="00126084">
        <w:rPr>
          <w:rFonts w:ascii="Times New Roman" w:hAnsi="Times New Roman" w:cs="Times New Roman"/>
        </w:rPr>
        <w:t xml:space="preserve">Message by our Holy Father and the present scenario.  The Talk </w:t>
      </w:r>
      <w:r w:rsidR="005D2C21" w:rsidRPr="00126084">
        <w:rPr>
          <w:rFonts w:ascii="Times New Roman" w:hAnsi="Times New Roman" w:cs="Times New Roman"/>
        </w:rPr>
        <w:t xml:space="preserve">Show was highly appreciated by </w:t>
      </w:r>
      <w:r w:rsidR="00800178" w:rsidRPr="00126084">
        <w:rPr>
          <w:rFonts w:ascii="Times New Roman" w:hAnsi="Times New Roman" w:cs="Times New Roman"/>
        </w:rPr>
        <w:t xml:space="preserve">a big number of Madha TV viewers. </w:t>
      </w:r>
    </w:p>
    <w:p w14:paraId="780BFFB4" w14:textId="67F56B22" w:rsidR="00800178" w:rsidRPr="00126084" w:rsidRDefault="00800178" w:rsidP="00DB29F7">
      <w:pPr>
        <w:jc w:val="both"/>
        <w:rPr>
          <w:rFonts w:ascii="Times New Roman" w:hAnsi="Times New Roman" w:cs="Times New Roman"/>
        </w:rPr>
      </w:pPr>
      <w:r w:rsidRPr="00126084">
        <w:rPr>
          <w:rFonts w:ascii="Times New Roman" w:hAnsi="Times New Roman" w:cs="Times New Roman"/>
          <w:b/>
        </w:rPr>
        <w:t xml:space="preserve">1.2 Christmas, Lenten and </w:t>
      </w:r>
      <w:r w:rsidR="00126084">
        <w:rPr>
          <w:rFonts w:ascii="Times New Roman" w:hAnsi="Times New Roman" w:cs="Times New Roman"/>
          <w:b/>
        </w:rPr>
        <w:t>Easter Programmes from Dioceses</w:t>
      </w:r>
      <w:r w:rsidR="00DB29F7">
        <w:rPr>
          <w:rFonts w:ascii="Times New Roman" w:hAnsi="Times New Roman" w:cs="Times New Roman"/>
          <w:b/>
        </w:rPr>
        <w:t xml:space="preserve">: </w:t>
      </w:r>
      <w:r w:rsidRPr="00126084">
        <w:rPr>
          <w:rFonts w:ascii="Times New Roman" w:hAnsi="Times New Roman" w:cs="Times New Roman"/>
        </w:rPr>
        <w:t>The Regional Communications Centre coordinated all the Diocesan Centers to ensure their equal representation of programmes during the Christmas, Lent, Easter and Common Festivals like Pongal, January 1</w:t>
      </w:r>
      <w:r w:rsidRPr="00126084">
        <w:rPr>
          <w:rFonts w:ascii="Times New Roman" w:hAnsi="Times New Roman" w:cs="Times New Roman"/>
          <w:vertAlign w:val="superscript"/>
        </w:rPr>
        <w:t>st</w:t>
      </w:r>
      <w:r w:rsidRPr="00126084">
        <w:rPr>
          <w:rFonts w:ascii="Times New Roman" w:hAnsi="Times New Roman" w:cs="Times New Roman"/>
        </w:rPr>
        <w:t xml:space="preserve"> and </w:t>
      </w:r>
      <w:r w:rsidR="00DB29F7" w:rsidRPr="00126084">
        <w:rPr>
          <w:rFonts w:ascii="Times New Roman" w:hAnsi="Times New Roman" w:cs="Times New Roman"/>
        </w:rPr>
        <w:t>Children’s</w:t>
      </w:r>
      <w:r w:rsidR="00F05BB4" w:rsidRPr="00126084">
        <w:rPr>
          <w:rFonts w:ascii="Times New Roman" w:hAnsi="Times New Roman" w:cs="Times New Roman"/>
        </w:rPr>
        <w:t xml:space="preserve"> </w:t>
      </w:r>
      <w:r w:rsidRPr="00126084">
        <w:rPr>
          <w:rFonts w:ascii="Times New Roman" w:hAnsi="Times New Roman" w:cs="Times New Roman"/>
        </w:rPr>
        <w:t>Day.  Almost 4000 faithful were given the opportunity to take part in the television programmes during these seasons through carol singing and other colourful programmes.</w:t>
      </w:r>
    </w:p>
    <w:p w14:paraId="7CCD3D3A" w14:textId="77777777" w:rsidR="00800178" w:rsidRPr="00126084" w:rsidRDefault="00800178" w:rsidP="00DB29F7">
      <w:pPr>
        <w:jc w:val="both"/>
        <w:rPr>
          <w:rFonts w:ascii="Times New Roman" w:hAnsi="Times New Roman" w:cs="Times New Roman"/>
        </w:rPr>
      </w:pPr>
    </w:p>
    <w:p w14:paraId="68B2DEC4" w14:textId="5432CAAD" w:rsidR="00800178" w:rsidRPr="00126084" w:rsidRDefault="00800178" w:rsidP="00DB29F7">
      <w:pPr>
        <w:jc w:val="both"/>
        <w:rPr>
          <w:rFonts w:ascii="Times New Roman" w:hAnsi="Times New Roman" w:cs="Times New Roman"/>
        </w:rPr>
      </w:pPr>
      <w:r w:rsidRPr="00126084">
        <w:rPr>
          <w:rFonts w:ascii="Times New Roman" w:hAnsi="Times New Roman" w:cs="Times New Roman"/>
          <w:b/>
        </w:rPr>
        <w:lastRenderedPageBreak/>
        <w:t xml:space="preserve">1.3 New Green Matte Shooting </w:t>
      </w:r>
      <w:r w:rsidR="009F6F2B" w:rsidRPr="00126084">
        <w:rPr>
          <w:rFonts w:ascii="Times New Roman" w:hAnsi="Times New Roman" w:cs="Times New Roman"/>
          <w:b/>
        </w:rPr>
        <w:t>Studios</w:t>
      </w:r>
      <w:r w:rsidRPr="00126084">
        <w:rPr>
          <w:rFonts w:ascii="Times New Roman" w:hAnsi="Times New Roman" w:cs="Times New Roman"/>
          <w:b/>
        </w:rPr>
        <w:t xml:space="preserve"> and Refectory for Staff</w:t>
      </w:r>
      <w:r w:rsidR="00DB29F7">
        <w:rPr>
          <w:rFonts w:ascii="Times New Roman" w:hAnsi="Times New Roman" w:cs="Times New Roman"/>
          <w:b/>
        </w:rPr>
        <w:t xml:space="preserve">: </w:t>
      </w:r>
      <w:r w:rsidR="009F6F2B" w:rsidRPr="00126084">
        <w:rPr>
          <w:rFonts w:ascii="Times New Roman" w:hAnsi="Times New Roman" w:cs="Times New Roman"/>
        </w:rPr>
        <w:t>On the Ground Floor of the St. Thomas Building, the Regional Communications Centre has constructed a New Green Matte Shooting Studios by demolishing the old audio studios and other used areas inside the old studios. To complete this project financial support was requested from Propagation of Faith, Rome</w:t>
      </w:r>
      <w:r w:rsidR="00C161C8">
        <w:rPr>
          <w:rFonts w:ascii="Times New Roman" w:hAnsi="Times New Roman" w:cs="Times New Roman"/>
        </w:rPr>
        <w:t>,</w:t>
      </w:r>
      <w:r w:rsidR="009F6F2B" w:rsidRPr="00126084">
        <w:rPr>
          <w:rFonts w:ascii="Times New Roman" w:hAnsi="Times New Roman" w:cs="Times New Roman"/>
        </w:rPr>
        <w:t xml:space="preserve"> and Church in Need, Germany</w:t>
      </w:r>
      <w:r w:rsidR="00C161C8">
        <w:rPr>
          <w:rFonts w:ascii="Times New Roman" w:hAnsi="Times New Roman" w:cs="Times New Roman"/>
        </w:rPr>
        <w:t>,</w:t>
      </w:r>
      <w:r w:rsidR="009F6F2B" w:rsidRPr="00126084">
        <w:rPr>
          <w:rFonts w:ascii="Times New Roman" w:hAnsi="Times New Roman" w:cs="Times New Roman"/>
        </w:rPr>
        <w:t xml:space="preserve"> and savings from the Regional Centre.  On the   2018, Most Rev. Dr. S. Singaroyan, the Chairman of the Commission blessed the studios and dedicated it for the service of the Tamilnadu Catholic Church.  This Studio was totally designed </w:t>
      </w:r>
      <w:r w:rsidR="002B0E5F" w:rsidRPr="00126084">
        <w:rPr>
          <w:rFonts w:ascii="Times New Roman" w:hAnsi="Times New Roman" w:cs="Times New Roman"/>
        </w:rPr>
        <w:t>and Rev. Fr. Jackson Luis, the Technical Head of Madha TV, executed the project</w:t>
      </w:r>
      <w:r w:rsidR="009F6F2B" w:rsidRPr="00126084">
        <w:rPr>
          <w:rFonts w:ascii="Times New Roman" w:hAnsi="Times New Roman" w:cs="Times New Roman"/>
        </w:rPr>
        <w:t xml:space="preserve">. </w:t>
      </w:r>
    </w:p>
    <w:p w14:paraId="52F2CD79" w14:textId="77777777" w:rsidR="009F6F2B" w:rsidRPr="00126084" w:rsidRDefault="009F6F2B" w:rsidP="00DB29F7">
      <w:pPr>
        <w:jc w:val="both"/>
        <w:rPr>
          <w:rFonts w:ascii="Times New Roman" w:hAnsi="Times New Roman" w:cs="Times New Roman"/>
        </w:rPr>
      </w:pPr>
    </w:p>
    <w:p w14:paraId="67705C53" w14:textId="062A9B25" w:rsidR="009F6F2B" w:rsidRPr="00126084" w:rsidRDefault="005E0375" w:rsidP="00DB29F7">
      <w:pPr>
        <w:jc w:val="both"/>
        <w:rPr>
          <w:rFonts w:ascii="Times New Roman" w:hAnsi="Times New Roman" w:cs="Times New Roman"/>
        </w:rPr>
      </w:pPr>
      <w:r w:rsidRPr="00126084">
        <w:rPr>
          <w:rFonts w:ascii="Times New Roman" w:hAnsi="Times New Roman" w:cs="Times New Roman"/>
        </w:rPr>
        <w:t>Santhome Communications Centre was having a small room of 200 sqf</w:t>
      </w:r>
      <w:r w:rsidR="00C161C8">
        <w:rPr>
          <w:rFonts w:ascii="Times New Roman" w:hAnsi="Times New Roman" w:cs="Times New Roman"/>
        </w:rPr>
        <w:t>t.</w:t>
      </w:r>
      <w:r w:rsidRPr="00126084">
        <w:rPr>
          <w:rFonts w:ascii="Times New Roman" w:hAnsi="Times New Roman" w:cs="Times New Roman"/>
        </w:rPr>
        <w:t xml:space="preserve"> as refectory for its staff on the Ground floor.  Since the total </w:t>
      </w:r>
      <w:r w:rsidR="002B0E5F" w:rsidRPr="00126084">
        <w:rPr>
          <w:rFonts w:ascii="Times New Roman" w:hAnsi="Times New Roman" w:cs="Times New Roman"/>
        </w:rPr>
        <w:t>number of staff has</w:t>
      </w:r>
      <w:r w:rsidRPr="00126084">
        <w:rPr>
          <w:rFonts w:ascii="Times New Roman" w:hAnsi="Times New Roman" w:cs="Times New Roman"/>
        </w:rPr>
        <w:t xml:space="preserve"> risen up to 70, they were having their lunch in three batches.  To solve this problem a new Refectory measuring 1300 sqf</w:t>
      </w:r>
      <w:r w:rsidR="00C161C8">
        <w:rPr>
          <w:rFonts w:ascii="Times New Roman" w:hAnsi="Times New Roman" w:cs="Times New Roman"/>
        </w:rPr>
        <w:t>t.</w:t>
      </w:r>
      <w:r w:rsidRPr="00126084">
        <w:rPr>
          <w:rFonts w:ascii="Times New Roman" w:hAnsi="Times New Roman" w:cs="Times New Roman"/>
        </w:rPr>
        <w:t xml:space="preserve"> with decent facilities was constructed o</w:t>
      </w:r>
      <w:r w:rsidR="00920881" w:rsidRPr="00126084">
        <w:rPr>
          <w:rFonts w:ascii="Times New Roman" w:hAnsi="Times New Roman" w:cs="Times New Roman"/>
        </w:rPr>
        <w:t xml:space="preserve">n </w:t>
      </w:r>
      <w:r w:rsidR="00363449" w:rsidRPr="00126084">
        <w:rPr>
          <w:rFonts w:ascii="Times New Roman" w:hAnsi="Times New Roman" w:cs="Times New Roman"/>
        </w:rPr>
        <w:t>the South wing</w:t>
      </w:r>
      <w:r w:rsidR="00363449" w:rsidRPr="00126084">
        <w:rPr>
          <w:rFonts w:ascii="Times New Roman" w:hAnsi="Times New Roman" w:cs="Times New Roman"/>
        </w:rPr>
        <w:t xml:space="preserve"> </w:t>
      </w:r>
      <w:r w:rsidR="00363449">
        <w:rPr>
          <w:rFonts w:ascii="Times New Roman" w:hAnsi="Times New Roman" w:cs="Times New Roman"/>
        </w:rPr>
        <w:t xml:space="preserve">of </w:t>
      </w:r>
      <w:r w:rsidR="00920881" w:rsidRPr="00126084">
        <w:rPr>
          <w:rFonts w:ascii="Times New Roman" w:hAnsi="Times New Roman" w:cs="Times New Roman"/>
        </w:rPr>
        <w:t>the</w:t>
      </w:r>
      <w:r w:rsidR="00363449">
        <w:rPr>
          <w:rFonts w:ascii="Times New Roman" w:hAnsi="Times New Roman" w:cs="Times New Roman"/>
        </w:rPr>
        <w:t xml:space="preserve"> First Floor</w:t>
      </w:r>
      <w:bookmarkStart w:id="0" w:name="_GoBack"/>
      <w:bookmarkEnd w:id="0"/>
      <w:r w:rsidRPr="00126084">
        <w:rPr>
          <w:rFonts w:ascii="Times New Roman" w:hAnsi="Times New Roman" w:cs="Times New Roman"/>
        </w:rPr>
        <w:t>.  The financial support to complete this project was taken from the savings of the Regional Communications Center’s rental income. Fr. David Arockiam designed this new construction.</w:t>
      </w:r>
    </w:p>
    <w:p w14:paraId="72B26246" w14:textId="77777777" w:rsidR="005E0375" w:rsidRPr="00126084" w:rsidRDefault="005E0375" w:rsidP="00DB29F7">
      <w:pPr>
        <w:jc w:val="both"/>
        <w:rPr>
          <w:rFonts w:ascii="Times New Roman" w:hAnsi="Times New Roman" w:cs="Times New Roman"/>
        </w:rPr>
      </w:pPr>
    </w:p>
    <w:p w14:paraId="3DD15155" w14:textId="35C54897" w:rsidR="002B0E5F" w:rsidRPr="00126084" w:rsidRDefault="002B0E5F" w:rsidP="00DB29F7">
      <w:pPr>
        <w:jc w:val="both"/>
        <w:rPr>
          <w:rFonts w:ascii="Times New Roman" w:hAnsi="Times New Roman" w:cs="Times New Roman"/>
        </w:rPr>
      </w:pPr>
      <w:r w:rsidRPr="00126084">
        <w:rPr>
          <w:rFonts w:ascii="Times New Roman" w:hAnsi="Times New Roman" w:cs="Times New Roman"/>
          <w:b/>
        </w:rPr>
        <w:t>1.</w:t>
      </w:r>
      <w:r w:rsidR="00126084">
        <w:rPr>
          <w:rFonts w:ascii="Times New Roman" w:hAnsi="Times New Roman" w:cs="Times New Roman"/>
          <w:b/>
        </w:rPr>
        <w:t>4 Radio Veritas – Tamil Service</w:t>
      </w:r>
      <w:r w:rsidR="00DB29F7">
        <w:rPr>
          <w:rFonts w:ascii="Times New Roman" w:hAnsi="Times New Roman" w:cs="Times New Roman"/>
          <w:b/>
        </w:rPr>
        <w:t xml:space="preserve">: </w:t>
      </w:r>
      <w:r w:rsidRPr="00126084">
        <w:rPr>
          <w:rFonts w:ascii="Times New Roman" w:hAnsi="Times New Roman" w:cs="Times New Roman"/>
        </w:rPr>
        <w:t>The traditional Radio Veritas Tamil Service of the Regional Communications has taken a new method of media mission. The entire Radio Service is now based on the Social media network.  Radio Veritas Asia in Manila with the support of the Missio tra</w:t>
      </w:r>
      <w:r w:rsidR="001E77D2" w:rsidRPr="00126084">
        <w:rPr>
          <w:rFonts w:ascii="Times New Roman" w:hAnsi="Times New Roman" w:cs="Times New Roman"/>
        </w:rPr>
        <w:t>ins the full-time producers</w:t>
      </w:r>
      <w:r w:rsidRPr="00126084">
        <w:rPr>
          <w:rFonts w:ascii="Times New Roman" w:hAnsi="Times New Roman" w:cs="Times New Roman"/>
        </w:rPr>
        <w:t>.  Therefore, Rev. Fr. Prakash of Servants of Charity Congregation and Rev. Fr. Emmanu</w:t>
      </w:r>
      <w:r w:rsidR="001E77D2" w:rsidRPr="00126084">
        <w:rPr>
          <w:rFonts w:ascii="Times New Roman" w:hAnsi="Times New Roman" w:cs="Times New Roman"/>
        </w:rPr>
        <w:t>el Maria of Sivagangai were sent from Tamilnadu for</w:t>
      </w:r>
      <w:r w:rsidRPr="00126084">
        <w:rPr>
          <w:rFonts w:ascii="Times New Roman" w:hAnsi="Times New Roman" w:cs="Times New Roman"/>
        </w:rPr>
        <w:t xml:space="preserve"> two months training</w:t>
      </w:r>
      <w:r w:rsidR="001E77D2" w:rsidRPr="00126084">
        <w:rPr>
          <w:rFonts w:ascii="Times New Roman" w:hAnsi="Times New Roman" w:cs="Times New Roman"/>
        </w:rPr>
        <w:t xml:space="preserve"> in 2018</w:t>
      </w:r>
      <w:r w:rsidRPr="00126084">
        <w:rPr>
          <w:rFonts w:ascii="Times New Roman" w:hAnsi="Times New Roman" w:cs="Times New Roman"/>
        </w:rPr>
        <w:t xml:space="preserve">.     </w:t>
      </w:r>
    </w:p>
    <w:p w14:paraId="19F0FCAC" w14:textId="7AED487C" w:rsidR="002B0E5F" w:rsidRPr="00126084" w:rsidRDefault="001E77D2" w:rsidP="00DB29F7">
      <w:pPr>
        <w:jc w:val="both"/>
        <w:rPr>
          <w:rFonts w:ascii="Times New Roman" w:hAnsi="Times New Roman" w:cs="Times New Roman"/>
        </w:rPr>
      </w:pPr>
      <w:r w:rsidRPr="00126084">
        <w:rPr>
          <w:rFonts w:ascii="Times New Roman" w:hAnsi="Times New Roman" w:cs="Times New Roman"/>
        </w:rPr>
        <w:t xml:space="preserve">Now from January 2019, Fr. Prakash Philemen Raj from the religious congregation of Servants of Charity has been appointed for a period of three years to serve as programme producer for RVA and Rev. Fr. Emmanuel Marian of Sivagangai diocese has also joined this team as full time producer from June 2019, for a period of three years. </w:t>
      </w:r>
      <w:r w:rsidR="002B0E5F" w:rsidRPr="00126084">
        <w:rPr>
          <w:rFonts w:ascii="Times New Roman" w:hAnsi="Times New Roman" w:cs="Times New Roman"/>
        </w:rPr>
        <w:t xml:space="preserve">There are one full time staff and two part time </w:t>
      </w:r>
      <w:r w:rsidRPr="00126084">
        <w:rPr>
          <w:rFonts w:ascii="Times New Roman" w:hAnsi="Times New Roman" w:cs="Times New Roman"/>
        </w:rPr>
        <w:t xml:space="preserve">staff, who are involved in the technical support of RVA Tamil Service Social Media Network.  The above activities are now taking place from the Servants of Charity House, Poonamallee. </w:t>
      </w:r>
    </w:p>
    <w:p w14:paraId="0AA388B5" w14:textId="77777777" w:rsidR="00126084" w:rsidRPr="00126084" w:rsidRDefault="00126084" w:rsidP="00DB29F7">
      <w:pPr>
        <w:jc w:val="both"/>
        <w:rPr>
          <w:rFonts w:ascii="Times New Roman" w:hAnsi="Times New Roman" w:cs="Times New Roman"/>
        </w:rPr>
      </w:pPr>
    </w:p>
    <w:p w14:paraId="6C50A3C6" w14:textId="23847F28" w:rsidR="001E77D2" w:rsidRPr="00126084" w:rsidRDefault="001E77D2" w:rsidP="00DB29F7">
      <w:pPr>
        <w:jc w:val="both"/>
        <w:rPr>
          <w:rFonts w:ascii="Times New Roman" w:hAnsi="Times New Roman" w:cs="Times New Roman"/>
        </w:rPr>
      </w:pPr>
      <w:r w:rsidRPr="00126084">
        <w:rPr>
          <w:rFonts w:ascii="Times New Roman" w:hAnsi="Times New Roman" w:cs="Times New Roman"/>
          <w:b/>
        </w:rPr>
        <w:t>1.5 Courses on Communication Theology and Pastoral Communic</w:t>
      </w:r>
      <w:r w:rsidR="00126084">
        <w:rPr>
          <w:rFonts w:ascii="Times New Roman" w:hAnsi="Times New Roman" w:cs="Times New Roman"/>
          <w:b/>
        </w:rPr>
        <w:t>ations</w:t>
      </w:r>
      <w:r w:rsidR="00DB29F7">
        <w:rPr>
          <w:rFonts w:ascii="Times New Roman" w:hAnsi="Times New Roman" w:cs="Times New Roman"/>
          <w:b/>
        </w:rPr>
        <w:t xml:space="preserve">: </w:t>
      </w:r>
      <w:r w:rsidRPr="00126084">
        <w:rPr>
          <w:rFonts w:ascii="Times New Roman" w:hAnsi="Times New Roman" w:cs="Times New Roman"/>
        </w:rPr>
        <w:t>The priests staff from the Regional Communications Centre and Media Professionals from the Main Stream Media have provided two credits and one credit courses on Communications Theology and Pastoral Communications in the Major Seminaries like: Sacred Heart Seminary, Poonamallee, Good Sh</w:t>
      </w:r>
      <w:r w:rsidR="007D6011" w:rsidRPr="00126084">
        <w:rPr>
          <w:rFonts w:ascii="Times New Roman" w:hAnsi="Times New Roman" w:cs="Times New Roman"/>
        </w:rPr>
        <w:t xml:space="preserve">epherd Seminary, Coimbatore, </w:t>
      </w:r>
      <w:r w:rsidRPr="00126084">
        <w:rPr>
          <w:rFonts w:ascii="Times New Roman" w:hAnsi="Times New Roman" w:cs="Times New Roman"/>
        </w:rPr>
        <w:t>St. Paul’s Seminary, Trichy</w:t>
      </w:r>
      <w:r w:rsidR="007D6011" w:rsidRPr="00126084">
        <w:rPr>
          <w:rFonts w:ascii="Times New Roman" w:hAnsi="Times New Roman" w:cs="Times New Roman"/>
        </w:rPr>
        <w:t xml:space="preserve"> and St. Peter’s Pontifical Seminary, Bangalore</w:t>
      </w:r>
      <w:r w:rsidRPr="00126084">
        <w:rPr>
          <w:rFonts w:ascii="Times New Roman" w:hAnsi="Times New Roman" w:cs="Times New Roman"/>
        </w:rPr>
        <w:t xml:space="preserve">. </w:t>
      </w:r>
    </w:p>
    <w:p w14:paraId="5EA623C4" w14:textId="77777777" w:rsidR="00CE01FA" w:rsidRPr="00126084" w:rsidRDefault="00CE01FA" w:rsidP="00DB29F7">
      <w:pPr>
        <w:jc w:val="both"/>
        <w:rPr>
          <w:rFonts w:ascii="Times New Roman" w:hAnsi="Times New Roman" w:cs="Times New Roman"/>
        </w:rPr>
      </w:pPr>
    </w:p>
    <w:p w14:paraId="573158FB" w14:textId="52C57511" w:rsidR="00CE01FA" w:rsidRDefault="00CE01FA" w:rsidP="00DB29F7">
      <w:pPr>
        <w:jc w:val="both"/>
        <w:rPr>
          <w:rFonts w:ascii="Times New Roman" w:hAnsi="Times New Roman" w:cs="Times New Roman"/>
        </w:rPr>
      </w:pPr>
      <w:r w:rsidRPr="00126084">
        <w:rPr>
          <w:rFonts w:ascii="Times New Roman" w:hAnsi="Times New Roman" w:cs="Times New Roman"/>
          <w:b/>
        </w:rPr>
        <w:t>1.6 Internship Stu</w:t>
      </w:r>
      <w:r w:rsidR="00126084">
        <w:rPr>
          <w:rFonts w:ascii="Times New Roman" w:hAnsi="Times New Roman" w:cs="Times New Roman"/>
          <w:b/>
        </w:rPr>
        <w:t>dents from various institutions</w:t>
      </w:r>
      <w:r w:rsidR="00DB29F7">
        <w:rPr>
          <w:rFonts w:ascii="Times New Roman" w:hAnsi="Times New Roman" w:cs="Times New Roman"/>
          <w:b/>
        </w:rPr>
        <w:t xml:space="preserve">: </w:t>
      </w:r>
      <w:r w:rsidRPr="00126084">
        <w:rPr>
          <w:rFonts w:ascii="Times New Roman" w:hAnsi="Times New Roman" w:cs="Times New Roman"/>
        </w:rPr>
        <w:t xml:space="preserve">Students of various schools of studies from various institutions have come to do their internship at Santhome Communications Centre studios. </w:t>
      </w:r>
    </w:p>
    <w:p w14:paraId="7FAA0EE3" w14:textId="77777777" w:rsidR="002E3526" w:rsidRDefault="002E3526" w:rsidP="00DB29F7">
      <w:pPr>
        <w:jc w:val="both"/>
        <w:rPr>
          <w:rFonts w:ascii="Times New Roman" w:hAnsi="Times New Roman" w:cs="Times New Roman"/>
        </w:rPr>
      </w:pPr>
    </w:p>
    <w:p w14:paraId="3A0A137A" w14:textId="77777777" w:rsidR="002E3526" w:rsidRPr="00126084" w:rsidRDefault="002E3526" w:rsidP="00DB29F7">
      <w:pPr>
        <w:jc w:val="both"/>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738"/>
        <w:gridCol w:w="4050"/>
        <w:gridCol w:w="1080"/>
        <w:gridCol w:w="1753"/>
        <w:gridCol w:w="895"/>
      </w:tblGrid>
      <w:tr w:rsidR="00CE01FA" w:rsidRPr="00126084" w14:paraId="405A23B3" w14:textId="77777777" w:rsidTr="000E1E16">
        <w:tc>
          <w:tcPr>
            <w:tcW w:w="738" w:type="dxa"/>
          </w:tcPr>
          <w:p w14:paraId="7D601C0C" w14:textId="36D1552B" w:rsidR="00CE01FA" w:rsidRPr="00126084" w:rsidRDefault="00CE01FA" w:rsidP="00DB29F7">
            <w:pPr>
              <w:jc w:val="both"/>
              <w:rPr>
                <w:rFonts w:ascii="Times New Roman" w:hAnsi="Times New Roman" w:cs="Times New Roman"/>
              </w:rPr>
            </w:pPr>
            <w:r w:rsidRPr="00126084">
              <w:rPr>
                <w:rFonts w:ascii="Times New Roman" w:hAnsi="Times New Roman" w:cs="Times New Roman"/>
              </w:rPr>
              <w:t>Sl. No</w:t>
            </w:r>
          </w:p>
        </w:tc>
        <w:tc>
          <w:tcPr>
            <w:tcW w:w="4050" w:type="dxa"/>
          </w:tcPr>
          <w:p w14:paraId="6B20F8DC" w14:textId="17BD1276" w:rsidR="00CE01FA" w:rsidRPr="00126084" w:rsidRDefault="00CE01FA" w:rsidP="00DB29F7">
            <w:pPr>
              <w:jc w:val="both"/>
              <w:rPr>
                <w:rFonts w:ascii="Times New Roman" w:hAnsi="Times New Roman" w:cs="Times New Roman"/>
              </w:rPr>
            </w:pPr>
            <w:r w:rsidRPr="00126084">
              <w:rPr>
                <w:rFonts w:ascii="Times New Roman" w:hAnsi="Times New Roman" w:cs="Times New Roman"/>
              </w:rPr>
              <w:t>College Name</w:t>
            </w:r>
          </w:p>
        </w:tc>
        <w:tc>
          <w:tcPr>
            <w:tcW w:w="1080" w:type="dxa"/>
          </w:tcPr>
          <w:p w14:paraId="6AF7FD8A" w14:textId="5415980F" w:rsidR="00CE01FA" w:rsidRPr="00126084" w:rsidRDefault="00CE01FA" w:rsidP="00DB29F7">
            <w:pPr>
              <w:jc w:val="both"/>
              <w:rPr>
                <w:rFonts w:ascii="Times New Roman" w:hAnsi="Times New Roman" w:cs="Times New Roman"/>
              </w:rPr>
            </w:pPr>
            <w:r w:rsidRPr="00126084">
              <w:rPr>
                <w:rFonts w:ascii="Times New Roman" w:hAnsi="Times New Roman" w:cs="Times New Roman"/>
              </w:rPr>
              <w:t>Students</w:t>
            </w:r>
          </w:p>
        </w:tc>
        <w:tc>
          <w:tcPr>
            <w:tcW w:w="1753" w:type="dxa"/>
          </w:tcPr>
          <w:p w14:paraId="46C68D72" w14:textId="23C80B77" w:rsidR="00CE01FA" w:rsidRPr="00126084" w:rsidRDefault="00CE01FA" w:rsidP="00DB29F7">
            <w:pPr>
              <w:jc w:val="both"/>
              <w:rPr>
                <w:rFonts w:ascii="Times New Roman" w:hAnsi="Times New Roman" w:cs="Times New Roman"/>
              </w:rPr>
            </w:pPr>
            <w:r w:rsidRPr="00126084">
              <w:rPr>
                <w:rFonts w:ascii="Times New Roman" w:hAnsi="Times New Roman" w:cs="Times New Roman"/>
              </w:rPr>
              <w:t>Department</w:t>
            </w:r>
          </w:p>
        </w:tc>
        <w:tc>
          <w:tcPr>
            <w:tcW w:w="895" w:type="dxa"/>
          </w:tcPr>
          <w:p w14:paraId="4A2D210F" w14:textId="5B7761D9" w:rsidR="00CE01FA" w:rsidRPr="00126084" w:rsidRDefault="00CE01FA" w:rsidP="00DB29F7">
            <w:pPr>
              <w:jc w:val="both"/>
              <w:rPr>
                <w:rFonts w:ascii="Times New Roman" w:hAnsi="Times New Roman" w:cs="Times New Roman"/>
              </w:rPr>
            </w:pPr>
            <w:r w:rsidRPr="00126084">
              <w:rPr>
                <w:rFonts w:ascii="Times New Roman" w:hAnsi="Times New Roman" w:cs="Times New Roman"/>
              </w:rPr>
              <w:t>Days</w:t>
            </w:r>
          </w:p>
        </w:tc>
      </w:tr>
      <w:tr w:rsidR="00CE01FA" w:rsidRPr="00126084" w14:paraId="42AFB11F" w14:textId="77777777" w:rsidTr="000E1E16">
        <w:tc>
          <w:tcPr>
            <w:tcW w:w="738" w:type="dxa"/>
          </w:tcPr>
          <w:p w14:paraId="5D186F67" w14:textId="7C6527FD" w:rsidR="00CE01FA" w:rsidRPr="00126084" w:rsidRDefault="00CE01FA" w:rsidP="00DB29F7">
            <w:pPr>
              <w:jc w:val="both"/>
              <w:rPr>
                <w:rFonts w:ascii="Times New Roman" w:hAnsi="Times New Roman" w:cs="Times New Roman"/>
              </w:rPr>
            </w:pPr>
            <w:r w:rsidRPr="00126084">
              <w:rPr>
                <w:rFonts w:ascii="Times New Roman" w:hAnsi="Times New Roman" w:cs="Times New Roman"/>
              </w:rPr>
              <w:t>1</w:t>
            </w:r>
          </w:p>
        </w:tc>
        <w:tc>
          <w:tcPr>
            <w:tcW w:w="4050" w:type="dxa"/>
          </w:tcPr>
          <w:p w14:paraId="0D76B968" w14:textId="794415C3" w:rsidR="00CE01FA" w:rsidRPr="00126084" w:rsidRDefault="00CE01FA" w:rsidP="000E1E16">
            <w:pPr>
              <w:jc w:val="both"/>
              <w:rPr>
                <w:rFonts w:ascii="Times New Roman" w:hAnsi="Times New Roman" w:cs="Times New Roman"/>
              </w:rPr>
            </w:pPr>
            <w:r w:rsidRPr="00126084">
              <w:rPr>
                <w:rFonts w:ascii="Times New Roman" w:hAnsi="Times New Roman" w:cs="Times New Roman"/>
              </w:rPr>
              <w:t>Loyola College</w:t>
            </w:r>
            <w:r w:rsidR="000E1E16">
              <w:rPr>
                <w:rFonts w:ascii="Times New Roman" w:hAnsi="Times New Roman" w:cs="Times New Roman"/>
              </w:rPr>
              <w:t>,</w:t>
            </w:r>
            <w:r w:rsidR="00971FE8">
              <w:rPr>
                <w:rFonts w:ascii="Times New Roman" w:hAnsi="Times New Roman" w:cs="Times New Roman"/>
              </w:rPr>
              <w:t xml:space="preserve"> </w:t>
            </w:r>
            <w:r w:rsidRPr="00126084">
              <w:rPr>
                <w:rFonts w:ascii="Times New Roman" w:hAnsi="Times New Roman" w:cs="Times New Roman"/>
              </w:rPr>
              <w:t xml:space="preserve">Chennai </w:t>
            </w:r>
          </w:p>
        </w:tc>
        <w:tc>
          <w:tcPr>
            <w:tcW w:w="1080" w:type="dxa"/>
          </w:tcPr>
          <w:p w14:paraId="1EB38F58" w14:textId="0DF198FA" w:rsidR="00CE01FA" w:rsidRPr="00126084" w:rsidRDefault="00CE01FA" w:rsidP="00DB29F7">
            <w:pPr>
              <w:jc w:val="both"/>
              <w:rPr>
                <w:rFonts w:ascii="Times New Roman" w:hAnsi="Times New Roman" w:cs="Times New Roman"/>
              </w:rPr>
            </w:pPr>
            <w:r w:rsidRPr="00126084">
              <w:rPr>
                <w:rFonts w:ascii="Times New Roman" w:hAnsi="Times New Roman" w:cs="Times New Roman"/>
              </w:rPr>
              <w:t>1</w:t>
            </w:r>
          </w:p>
        </w:tc>
        <w:tc>
          <w:tcPr>
            <w:tcW w:w="1753" w:type="dxa"/>
          </w:tcPr>
          <w:p w14:paraId="698EDE29" w14:textId="612FDC91" w:rsidR="00CE01FA" w:rsidRPr="00126084" w:rsidRDefault="00971FE8" w:rsidP="00DB29F7">
            <w:pPr>
              <w:jc w:val="both"/>
              <w:rPr>
                <w:rFonts w:ascii="Times New Roman" w:hAnsi="Times New Roman" w:cs="Times New Roman"/>
              </w:rPr>
            </w:pPr>
            <w:r>
              <w:rPr>
                <w:rFonts w:ascii="Times New Roman" w:hAnsi="Times New Roman" w:cs="Times New Roman"/>
              </w:rPr>
              <w:t>MS</w:t>
            </w:r>
            <w:r w:rsidR="00CE01FA" w:rsidRPr="00126084">
              <w:rPr>
                <w:rFonts w:ascii="Times New Roman" w:hAnsi="Times New Roman" w:cs="Times New Roman"/>
              </w:rPr>
              <w:t>c – Viscom</w:t>
            </w:r>
          </w:p>
        </w:tc>
        <w:tc>
          <w:tcPr>
            <w:tcW w:w="895" w:type="dxa"/>
          </w:tcPr>
          <w:p w14:paraId="28EDB7C4" w14:textId="25BB62A2" w:rsidR="00CE01FA" w:rsidRPr="00126084" w:rsidRDefault="00CE01FA" w:rsidP="00DB29F7">
            <w:pPr>
              <w:jc w:val="both"/>
              <w:rPr>
                <w:rFonts w:ascii="Times New Roman" w:hAnsi="Times New Roman" w:cs="Times New Roman"/>
              </w:rPr>
            </w:pPr>
            <w:r w:rsidRPr="00126084">
              <w:rPr>
                <w:rFonts w:ascii="Times New Roman" w:hAnsi="Times New Roman" w:cs="Times New Roman"/>
              </w:rPr>
              <w:t>50</w:t>
            </w:r>
          </w:p>
        </w:tc>
      </w:tr>
      <w:tr w:rsidR="00CE01FA" w:rsidRPr="00126084" w14:paraId="7ED2474B" w14:textId="77777777" w:rsidTr="000E1E16">
        <w:tc>
          <w:tcPr>
            <w:tcW w:w="738" w:type="dxa"/>
          </w:tcPr>
          <w:p w14:paraId="692AC0B6" w14:textId="20C39754" w:rsidR="00CE01FA" w:rsidRPr="00126084" w:rsidRDefault="00CE01FA" w:rsidP="00DB29F7">
            <w:pPr>
              <w:jc w:val="both"/>
              <w:rPr>
                <w:rFonts w:ascii="Times New Roman" w:hAnsi="Times New Roman" w:cs="Times New Roman"/>
              </w:rPr>
            </w:pPr>
            <w:r w:rsidRPr="00126084">
              <w:rPr>
                <w:rFonts w:ascii="Times New Roman" w:hAnsi="Times New Roman" w:cs="Times New Roman"/>
              </w:rPr>
              <w:t>2</w:t>
            </w:r>
          </w:p>
        </w:tc>
        <w:tc>
          <w:tcPr>
            <w:tcW w:w="4050" w:type="dxa"/>
          </w:tcPr>
          <w:p w14:paraId="282FE6C7" w14:textId="21DA6DD0" w:rsidR="00CE01FA" w:rsidRPr="00126084" w:rsidRDefault="00CE01FA" w:rsidP="000E1E16">
            <w:pPr>
              <w:jc w:val="both"/>
              <w:rPr>
                <w:rFonts w:ascii="Times New Roman" w:hAnsi="Times New Roman" w:cs="Times New Roman"/>
              </w:rPr>
            </w:pPr>
            <w:r w:rsidRPr="00126084">
              <w:rPr>
                <w:rFonts w:ascii="Times New Roman" w:hAnsi="Times New Roman" w:cs="Times New Roman"/>
              </w:rPr>
              <w:t>Loyola College</w:t>
            </w:r>
            <w:r w:rsidR="000E1E16">
              <w:rPr>
                <w:rFonts w:ascii="Times New Roman" w:hAnsi="Times New Roman" w:cs="Times New Roman"/>
              </w:rPr>
              <w:t xml:space="preserve">, </w:t>
            </w:r>
            <w:r w:rsidRPr="00126084">
              <w:rPr>
                <w:rFonts w:ascii="Times New Roman" w:hAnsi="Times New Roman" w:cs="Times New Roman"/>
              </w:rPr>
              <w:t>Chennai</w:t>
            </w:r>
          </w:p>
        </w:tc>
        <w:tc>
          <w:tcPr>
            <w:tcW w:w="1080" w:type="dxa"/>
          </w:tcPr>
          <w:p w14:paraId="50B51FE8" w14:textId="2E4FDA0A" w:rsidR="00CE01FA" w:rsidRPr="00126084" w:rsidRDefault="00CE01FA" w:rsidP="00DB29F7">
            <w:pPr>
              <w:jc w:val="both"/>
              <w:rPr>
                <w:rFonts w:ascii="Times New Roman" w:hAnsi="Times New Roman" w:cs="Times New Roman"/>
              </w:rPr>
            </w:pPr>
            <w:r w:rsidRPr="00126084">
              <w:rPr>
                <w:rFonts w:ascii="Times New Roman" w:hAnsi="Times New Roman" w:cs="Times New Roman"/>
              </w:rPr>
              <w:t>1</w:t>
            </w:r>
          </w:p>
        </w:tc>
        <w:tc>
          <w:tcPr>
            <w:tcW w:w="1753" w:type="dxa"/>
          </w:tcPr>
          <w:p w14:paraId="4F95E949" w14:textId="2B7AB31D" w:rsidR="00CE01FA" w:rsidRPr="00126084" w:rsidRDefault="00CE01FA" w:rsidP="00DB29F7">
            <w:pPr>
              <w:jc w:val="both"/>
              <w:rPr>
                <w:rFonts w:ascii="Times New Roman" w:hAnsi="Times New Roman" w:cs="Times New Roman"/>
              </w:rPr>
            </w:pPr>
            <w:r w:rsidRPr="00126084">
              <w:rPr>
                <w:rFonts w:ascii="Times New Roman" w:hAnsi="Times New Roman" w:cs="Times New Roman"/>
              </w:rPr>
              <w:t>BSc – Viscom</w:t>
            </w:r>
          </w:p>
        </w:tc>
        <w:tc>
          <w:tcPr>
            <w:tcW w:w="895" w:type="dxa"/>
          </w:tcPr>
          <w:p w14:paraId="452385D6" w14:textId="1D362560" w:rsidR="00CE01FA" w:rsidRPr="00126084" w:rsidRDefault="00CE01FA" w:rsidP="00DB29F7">
            <w:pPr>
              <w:jc w:val="both"/>
              <w:rPr>
                <w:rFonts w:ascii="Times New Roman" w:hAnsi="Times New Roman" w:cs="Times New Roman"/>
              </w:rPr>
            </w:pPr>
            <w:r w:rsidRPr="00126084">
              <w:rPr>
                <w:rFonts w:ascii="Times New Roman" w:hAnsi="Times New Roman" w:cs="Times New Roman"/>
              </w:rPr>
              <w:t>55</w:t>
            </w:r>
          </w:p>
        </w:tc>
      </w:tr>
      <w:tr w:rsidR="00CE01FA" w:rsidRPr="00126084" w14:paraId="5C353040" w14:textId="77777777" w:rsidTr="000E1E16">
        <w:tc>
          <w:tcPr>
            <w:tcW w:w="738" w:type="dxa"/>
          </w:tcPr>
          <w:p w14:paraId="6405FF4E" w14:textId="41448314" w:rsidR="00CE01FA" w:rsidRPr="00126084" w:rsidRDefault="00CE01FA" w:rsidP="00DB29F7">
            <w:pPr>
              <w:jc w:val="both"/>
              <w:rPr>
                <w:rFonts w:ascii="Times New Roman" w:hAnsi="Times New Roman" w:cs="Times New Roman"/>
              </w:rPr>
            </w:pPr>
            <w:r w:rsidRPr="00126084">
              <w:rPr>
                <w:rFonts w:ascii="Times New Roman" w:hAnsi="Times New Roman" w:cs="Times New Roman"/>
              </w:rPr>
              <w:t>3</w:t>
            </w:r>
          </w:p>
        </w:tc>
        <w:tc>
          <w:tcPr>
            <w:tcW w:w="4050" w:type="dxa"/>
          </w:tcPr>
          <w:p w14:paraId="5520454D" w14:textId="28B1B68E" w:rsidR="00CE01FA" w:rsidRPr="00126084" w:rsidRDefault="00CE01FA" w:rsidP="000E1E16">
            <w:pPr>
              <w:jc w:val="both"/>
              <w:rPr>
                <w:rFonts w:ascii="Times New Roman" w:hAnsi="Times New Roman" w:cs="Times New Roman"/>
              </w:rPr>
            </w:pPr>
            <w:r w:rsidRPr="00126084">
              <w:rPr>
                <w:rFonts w:ascii="Times New Roman" w:hAnsi="Times New Roman" w:cs="Times New Roman"/>
              </w:rPr>
              <w:t>Loyola College</w:t>
            </w:r>
            <w:r w:rsidR="000E1E16">
              <w:rPr>
                <w:rFonts w:ascii="Times New Roman" w:hAnsi="Times New Roman" w:cs="Times New Roman"/>
              </w:rPr>
              <w:t xml:space="preserve">, </w:t>
            </w:r>
            <w:r w:rsidRPr="00126084">
              <w:rPr>
                <w:rFonts w:ascii="Times New Roman" w:hAnsi="Times New Roman" w:cs="Times New Roman"/>
              </w:rPr>
              <w:t>Chennai</w:t>
            </w:r>
          </w:p>
        </w:tc>
        <w:tc>
          <w:tcPr>
            <w:tcW w:w="1080" w:type="dxa"/>
          </w:tcPr>
          <w:p w14:paraId="520F7F60" w14:textId="0A2C1125" w:rsidR="00CE01FA" w:rsidRPr="00126084" w:rsidRDefault="00CE01FA" w:rsidP="00DB29F7">
            <w:pPr>
              <w:jc w:val="both"/>
              <w:rPr>
                <w:rFonts w:ascii="Times New Roman" w:hAnsi="Times New Roman" w:cs="Times New Roman"/>
              </w:rPr>
            </w:pPr>
            <w:r w:rsidRPr="00126084">
              <w:rPr>
                <w:rFonts w:ascii="Times New Roman" w:hAnsi="Times New Roman" w:cs="Times New Roman"/>
              </w:rPr>
              <w:t>3</w:t>
            </w:r>
          </w:p>
        </w:tc>
        <w:tc>
          <w:tcPr>
            <w:tcW w:w="1753" w:type="dxa"/>
          </w:tcPr>
          <w:p w14:paraId="37966F00" w14:textId="042DA41C" w:rsidR="00CE01FA" w:rsidRPr="00126084" w:rsidRDefault="00CE01FA" w:rsidP="00DB29F7">
            <w:pPr>
              <w:jc w:val="both"/>
              <w:rPr>
                <w:rFonts w:ascii="Times New Roman" w:hAnsi="Times New Roman" w:cs="Times New Roman"/>
              </w:rPr>
            </w:pPr>
            <w:r w:rsidRPr="00126084">
              <w:rPr>
                <w:rFonts w:ascii="Times New Roman" w:hAnsi="Times New Roman" w:cs="Times New Roman"/>
              </w:rPr>
              <w:t>BA – English</w:t>
            </w:r>
          </w:p>
        </w:tc>
        <w:tc>
          <w:tcPr>
            <w:tcW w:w="895" w:type="dxa"/>
          </w:tcPr>
          <w:p w14:paraId="212D26C6" w14:textId="53F2A98C" w:rsidR="00CE01FA" w:rsidRPr="00126084" w:rsidRDefault="00CE01FA" w:rsidP="00DB29F7">
            <w:pPr>
              <w:jc w:val="both"/>
              <w:rPr>
                <w:rFonts w:ascii="Times New Roman" w:hAnsi="Times New Roman" w:cs="Times New Roman"/>
              </w:rPr>
            </w:pPr>
            <w:r w:rsidRPr="00126084">
              <w:rPr>
                <w:rFonts w:ascii="Times New Roman" w:hAnsi="Times New Roman" w:cs="Times New Roman"/>
              </w:rPr>
              <w:t>21</w:t>
            </w:r>
          </w:p>
        </w:tc>
      </w:tr>
      <w:tr w:rsidR="00CE01FA" w:rsidRPr="00126084" w14:paraId="21578D38" w14:textId="77777777" w:rsidTr="000E1E16">
        <w:tc>
          <w:tcPr>
            <w:tcW w:w="738" w:type="dxa"/>
          </w:tcPr>
          <w:p w14:paraId="7F88FB89" w14:textId="1F5F5486" w:rsidR="00CE01FA" w:rsidRPr="00126084" w:rsidRDefault="00CE01FA" w:rsidP="00DB29F7">
            <w:pPr>
              <w:jc w:val="both"/>
              <w:rPr>
                <w:rFonts w:ascii="Times New Roman" w:hAnsi="Times New Roman" w:cs="Times New Roman"/>
              </w:rPr>
            </w:pPr>
            <w:r w:rsidRPr="00126084">
              <w:rPr>
                <w:rFonts w:ascii="Times New Roman" w:hAnsi="Times New Roman" w:cs="Times New Roman"/>
              </w:rPr>
              <w:t>4</w:t>
            </w:r>
          </w:p>
        </w:tc>
        <w:tc>
          <w:tcPr>
            <w:tcW w:w="4050" w:type="dxa"/>
          </w:tcPr>
          <w:p w14:paraId="4526B360" w14:textId="765C2043" w:rsidR="00CE01FA" w:rsidRPr="00126084" w:rsidRDefault="00CE01FA" w:rsidP="00DB29F7">
            <w:pPr>
              <w:jc w:val="both"/>
              <w:rPr>
                <w:rFonts w:ascii="Times New Roman" w:hAnsi="Times New Roman" w:cs="Times New Roman"/>
              </w:rPr>
            </w:pPr>
            <w:r w:rsidRPr="00126084">
              <w:rPr>
                <w:rFonts w:ascii="Times New Roman" w:hAnsi="Times New Roman" w:cs="Times New Roman"/>
              </w:rPr>
              <w:t>Annai Vailankanni Art</w:t>
            </w:r>
            <w:r w:rsidR="0037675D" w:rsidRPr="00126084">
              <w:rPr>
                <w:rFonts w:ascii="Times New Roman" w:hAnsi="Times New Roman" w:cs="Times New Roman"/>
              </w:rPr>
              <w:t>s &amp; Science College, Thanjavur</w:t>
            </w:r>
          </w:p>
        </w:tc>
        <w:tc>
          <w:tcPr>
            <w:tcW w:w="1080" w:type="dxa"/>
          </w:tcPr>
          <w:p w14:paraId="78BC4669" w14:textId="408F643A" w:rsidR="00CE01FA" w:rsidRPr="00126084" w:rsidRDefault="0037675D" w:rsidP="00DB29F7">
            <w:pPr>
              <w:jc w:val="both"/>
              <w:rPr>
                <w:rFonts w:ascii="Times New Roman" w:hAnsi="Times New Roman" w:cs="Times New Roman"/>
              </w:rPr>
            </w:pPr>
            <w:r w:rsidRPr="00126084">
              <w:rPr>
                <w:rFonts w:ascii="Times New Roman" w:hAnsi="Times New Roman" w:cs="Times New Roman"/>
              </w:rPr>
              <w:t>3</w:t>
            </w:r>
          </w:p>
        </w:tc>
        <w:tc>
          <w:tcPr>
            <w:tcW w:w="1753" w:type="dxa"/>
          </w:tcPr>
          <w:p w14:paraId="69E6107F" w14:textId="4FC1719F" w:rsidR="00CE01FA" w:rsidRPr="00126084" w:rsidRDefault="0037675D" w:rsidP="00DB29F7">
            <w:pPr>
              <w:jc w:val="both"/>
              <w:rPr>
                <w:rFonts w:ascii="Times New Roman" w:hAnsi="Times New Roman" w:cs="Times New Roman"/>
              </w:rPr>
            </w:pPr>
            <w:r w:rsidRPr="00126084">
              <w:rPr>
                <w:rFonts w:ascii="Times New Roman" w:hAnsi="Times New Roman" w:cs="Times New Roman"/>
              </w:rPr>
              <w:t>BSc – Viscom</w:t>
            </w:r>
          </w:p>
        </w:tc>
        <w:tc>
          <w:tcPr>
            <w:tcW w:w="895" w:type="dxa"/>
          </w:tcPr>
          <w:p w14:paraId="3A13B6C6" w14:textId="4B30BB46" w:rsidR="00CE01FA" w:rsidRPr="00126084" w:rsidRDefault="0037675D" w:rsidP="00DB29F7">
            <w:pPr>
              <w:jc w:val="both"/>
              <w:rPr>
                <w:rFonts w:ascii="Times New Roman" w:hAnsi="Times New Roman" w:cs="Times New Roman"/>
              </w:rPr>
            </w:pPr>
            <w:r w:rsidRPr="00126084">
              <w:rPr>
                <w:rFonts w:ascii="Times New Roman" w:hAnsi="Times New Roman" w:cs="Times New Roman"/>
              </w:rPr>
              <w:t>27</w:t>
            </w:r>
          </w:p>
        </w:tc>
      </w:tr>
      <w:tr w:rsidR="0037675D" w:rsidRPr="00126084" w14:paraId="6C487E88" w14:textId="77777777" w:rsidTr="000E1E16">
        <w:tc>
          <w:tcPr>
            <w:tcW w:w="738" w:type="dxa"/>
          </w:tcPr>
          <w:p w14:paraId="0735A392" w14:textId="342B25F6" w:rsidR="0037675D" w:rsidRPr="00126084" w:rsidRDefault="0037675D" w:rsidP="00DB29F7">
            <w:pPr>
              <w:jc w:val="both"/>
              <w:rPr>
                <w:rFonts w:ascii="Times New Roman" w:hAnsi="Times New Roman" w:cs="Times New Roman"/>
              </w:rPr>
            </w:pPr>
            <w:r w:rsidRPr="00126084">
              <w:rPr>
                <w:rFonts w:ascii="Times New Roman" w:hAnsi="Times New Roman" w:cs="Times New Roman"/>
              </w:rPr>
              <w:t>5</w:t>
            </w:r>
          </w:p>
        </w:tc>
        <w:tc>
          <w:tcPr>
            <w:tcW w:w="4050" w:type="dxa"/>
          </w:tcPr>
          <w:p w14:paraId="2FD0DED9" w14:textId="474E98A2" w:rsidR="0037675D" w:rsidRPr="00126084" w:rsidRDefault="0037675D" w:rsidP="00DB29F7">
            <w:pPr>
              <w:jc w:val="both"/>
              <w:rPr>
                <w:rFonts w:ascii="Times New Roman" w:hAnsi="Times New Roman" w:cs="Times New Roman"/>
              </w:rPr>
            </w:pPr>
            <w:r w:rsidRPr="00126084">
              <w:rPr>
                <w:rFonts w:ascii="Times New Roman" w:hAnsi="Times New Roman" w:cs="Times New Roman"/>
              </w:rPr>
              <w:t>Sathiyanama Institute of Science &amp; Tech. Chennai</w:t>
            </w:r>
          </w:p>
        </w:tc>
        <w:tc>
          <w:tcPr>
            <w:tcW w:w="1080" w:type="dxa"/>
          </w:tcPr>
          <w:p w14:paraId="7B01F741" w14:textId="6CE265FC" w:rsidR="0037675D" w:rsidRPr="00126084" w:rsidRDefault="0037675D" w:rsidP="00DB29F7">
            <w:pPr>
              <w:jc w:val="both"/>
              <w:rPr>
                <w:rFonts w:ascii="Times New Roman" w:hAnsi="Times New Roman" w:cs="Times New Roman"/>
              </w:rPr>
            </w:pPr>
            <w:r w:rsidRPr="00126084">
              <w:rPr>
                <w:rFonts w:ascii="Times New Roman" w:hAnsi="Times New Roman" w:cs="Times New Roman"/>
              </w:rPr>
              <w:t>1</w:t>
            </w:r>
          </w:p>
        </w:tc>
        <w:tc>
          <w:tcPr>
            <w:tcW w:w="1753" w:type="dxa"/>
          </w:tcPr>
          <w:p w14:paraId="1577834F" w14:textId="6EE57F0E" w:rsidR="0037675D" w:rsidRPr="00126084" w:rsidRDefault="0037675D" w:rsidP="00DB29F7">
            <w:pPr>
              <w:jc w:val="both"/>
              <w:rPr>
                <w:rFonts w:ascii="Times New Roman" w:hAnsi="Times New Roman" w:cs="Times New Roman"/>
              </w:rPr>
            </w:pPr>
            <w:r w:rsidRPr="00126084">
              <w:rPr>
                <w:rFonts w:ascii="Times New Roman" w:hAnsi="Times New Roman" w:cs="Times New Roman"/>
              </w:rPr>
              <w:t>BSc – Viscom</w:t>
            </w:r>
          </w:p>
        </w:tc>
        <w:tc>
          <w:tcPr>
            <w:tcW w:w="895" w:type="dxa"/>
          </w:tcPr>
          <w:p w14:paraId="24F52992" w14:textId="75482E0D" w:rsidR="0037675D" w:rsidRPr="00126084" w:rsidRDefault="0037675D" w:rsidP="00DB29F7">
            <w:pPr>
              <w:jc w:val="both"/>
              <w:rPr>
                <w:rFonts w:ascii="Times New Roman" w:hAnsi="Times New Roman" w:cs="Times New Roman"/>
              </w:rPr>
            </w:pPr>
            <w:r w:rsidRPr="00126084">
              <w:rPr>
                <w:rFonts w:ascii="Times New Roman" w:hAnsi="Times New Roman" w:cs="Times New Roman"/>
              </w:rPr>
              <w:t>65</w:t>
            </w:r>
          </w:p>
        </w:tc>
      </w:tr>
      <w:tr w:rsidR="0037675D" w:rsidRPr="00126084" w14:paraId="61FBD0DA" w14:textId="77777777" w:rsidTr="000E1E16">
        <w:tc>
          <w:tcPr>
            <w:tcW w:w="738" w:type="dxa"/>
          </w:tcPr>
          <w:p w14:paraId="1E77D1FA" w14:textId="148835EE" w:rsidR="0037675D" w:rsidRPr="00126084" w:rsidRDefault="0037675D" w:rsidP="00DB29F7">
            <w:pPr>
              <w:jc w:val="both"/>
              <w:rPr>
                <w:rFonts w:ascii="Times New Roman" w:hAnsi="Times New Roman" w:cs="Times New Roman"/>
              </w:rPr>
            </w:pPr>
            <w:r w:rsidRPr="00126084">
              <w:rPr>
                <w:rFonts w:ascii="Times New Roman" w:hAnsi="Times New Roman" w:cs="Times New Roman"/>
              </w:rPr>
              <w:lastRenderedPageBreak/>
              <w:t>6</w:t>
            </w:r>
          </w:p>
        </w:tc>
        <w:tc>
          <w:tcPr>
            <w:tcW w:w="4050" w:type="dxa"/>
          </w:tcPr>
          <w:p w14:paraId="75BF27C7" w14:textId="74EDD132" w:rsidR="0037675D" w:rsidRPr="00126084" w:rsidRDefault="0037675D" w:rsidP="000E1E16">
            <w:pPr>
              <w:jc w:val="both"/>
              <w:rPr>
                <w:rFonts w:ascii="Times New Roman" w:hAnsi="Times New Roman" w:cs="Times New Roman"/>
              </w:rPr>
            </w:pPr>
            <w:r w:rsidRPr="00126084">
              <w:rPr>
                <w:rFonts w:ascii="Times New Roman" w:hAnsi="Times New Roman" w:cs="Times New Roman"/>
              </w:rPr>
              <w:t>Holy Cross College</w:t>
            </w:r>
            <w:r w:rsidR="000E1E16">
              <w:rPr>
                <w:rFonts w:ascii="Times New Roman" w:hAnsi="Times New Roman" w:cs="Times New Roman"/>
              </w:rPr>
              <w:t xml:space="preserve">, </w:t>
            </w:r>
            <w:r w:rsidRPr="00126084">
              <w:rPr>
                <w:rFonts w:ascii="Times New Roman" w:hAnsi="Times New Roman" w:cs="Times New Roman"/>
              </w:rPr>
              <w:t>Trichy</w:t>
            </w:r>
          </w:p>
        </w:tc>
        <w:tc>
          <w:tcPr>
            <w:tcW w:w="1080" w:type="dxa"/>
          </w:tcPr>
          <w:p w14:paraId="4165F3D4" w14:textId="7F556D08" w:rsidR="0037675D" w:rsidRPr="00126084" w:rsidRDefault="0037675D" w:rsidP="00DB29F7">
            <w:pPr>
              <w:jc w:val="both"/>
              <w:rPr>
                <w:rFonts w:ascii="Times New Roman" w:hAnsi="Times New Roman" w:cs="Times New Roman"/>
              </w:rPr>
            </w:pPr>
            <w:r w:rsidRPr="00126084">
              <w:rPr>
                <w:rFonts w:ascii="Times New Roman" w:hAnsi="Times New Roman" w:cs="Times New Roman"/>
              </w:rPr>
              <w:t>2</w:t>
            </w:r>
          </w:p>
        </w:tc>
        <w:tc>
          <w:tcPr>
            <w:tcW w:w="1753" w:type="dxa"/>
          </w:tcPr>
          <w:p w14:paraId="7F47F3A3" w14:textId="1188EB0B" w:rsidR="0037675D" w:rsidRPr="00126084" w:rsidRDefault="0037675D" w:rsidP="00DB29F7">
            <w:pPr>
              <w:jc w:val="both"/>
              <w:rPr>
                <w:rFonts w:ascii="Times New Roman" w:hAnsi="Times New Roman" w:cs="Times New Roman"/>
              </w:rPr>
            </w:pPr>
            <w:r w:rsidRPr="00126084">
              <w:rPr>
                <w:rFonts w:ascii="Times New Roman" w:hAnsi="Times New Roman" w:cs="Times New Roman"/>
              </w:rPr>
              <w:t>MSc – Maths</w:t>
            </w:r>
          </w:p>
        </w:tc>
        <w:tc>
          <w:tcPr>
            <w:tcW w:w="895" w:type="dxa"/>
          </w:tcPr>
          <w:p w14:paraId="065ABC70" w14:textId="4CADB2A1" w:rsidR="0037675D" w:rsidRPr="00126084" w:rsidRDefault="0037675D" w:rsidP="00DB29F7">
            <w:pPr>
              <w:jc w:val="both"/>
              <w:rPr>
                <w:rFonts w:ascii="Times New Roman" w:hAnsi="Times New Roman" w:cs="Times New Roman"/>
              </w:rPr>
            </w:pPr>
            <w:r w:rsidRPr="00126084">
              <w:rPr>
                <w:rFonts w:ascii="Times New Roman" w:hAnsi="Times New Roman" w:cs="Times New Roman"/>
              </w:rPr>
              <w:t>7</w:t>
            </w:r>
          </w:p>
        </w:tc>
      </w:tr>
      <w:tr w:rsidR="0037675D" w:rsidRPr="00126084" w14:paraId="2F8D4C65" w14:textId="77777777" w:rsidTr="000E1E16">
        <w:tc>
          <w:tcPr>
            <w:tcW w:w="738" w:type="dxa"/>
          </w:tcPr>
          <w:p w14:paraId="1136D004" w14:textId="5AB881AD" w:rsidR="0037675D" w:rsidRPr="00126084" w:rsidRDefault="0037675D" w:rsidP="00DB29F7">
            <w:pPr>
              <w:jc w:val="both"/>
              <w:rPr>
                <w:rFonts w:ascii="Times New Roman" w:hAnsi="Times New Roman" w:cs="Times New Roman"/>
              </w:rPr>
            </w:pPr>
            <w:r w:rsidRPr="00126084">
              <w:rPr>
                <w:rFonts w:ascii="Times New Roman" w:hAnsi="Times New Roman" w:cs="Times New Roman"/>
              </w:rPr>
              <w:t>7</w:t>
            </w:r>
          </w:p>
        </w:tc>
        <w:tc>
          <w:tcPr>
            <w:tcW w:w="4050" w:type="dxa"/>
          </w:tcPr>
          <w:p w14:paraId="7ED6F667" w14:textId="496153B2" w:rsidR="0037675D" w:rsidRPr="00126084" w:rsidRDefault="0037675D" w:rsidP="000E1E16">
            <w:pPr>
              <w:jc w:val="both"/>
              <w:rPr>
                <w:rFonts w:ascii="Times New Roman" w:hAnsi="Times New Roman" w:cs="Times New Roman"/>
              </w:rPr>
            </w:pPr>
            <w:r w:rsidRPr="00126084">
              <w:rPr>
                <w:rFonts w:ascii="Times New Roman" w:hAnsi="Times New Roman" w:cs="Times New Roman"/>
              </w:rPr>
              <w:t>Loyola College</w:t>
            </w:r>
            <w:r w:rsidR="000E1E16">
              <w:rPr>
                <w:rFonts w:ascii="Times New Roman" w:hAnsi="Times New Roman" w:cs="Times New Roman"/>
              </w:rPr>
              <w:t xml:space="preserve">, </w:t>
            </w:r>
            <w:r w:rsidRPr="00126084">
              <w:rPr>
                <w:rFonts w:ascii="Times New Roman" w:hAnsi="Times New Roman" w:cs="Times New Roman"/>
              </w:rPr>
              <w:t>Chennai</w:t>
            </w:r>
          </w:p>
        </w:tc>
        <w:tc>
          <w:tcPr>
            <w:tcW w:w="1080" w:type="dxa"/>
          </w:tcPr>
          <w:p w14:paraId="17B7BC2A" w14:textId="25C6F643" w:rsidR="0037675D" w:rsidRPr="00126084" w:rsidRDefault="0037675D" w:rsidP="00DB29F7">
            <w:pPr>
              <w:jc w:val="both"/>
              <w:rPr>
                <w:rFonts w:ascii="Times New Roman" w:hAnsi="Times New Roman" w:cs="Times New Roman"/>
              </w:rPr>
            </w:pPr>
            <w:r w:rsidRPr="00126084">
              <w:rPr>
                <w:rFonts w:ascii="Times New Roman" w:hAnsi="Times New Roman" w:cs="Times New Roman"/>
              </w:rPr>
              <w:t>1</w:t>
            </w:r>
          </w:p>
        </w:tc>
        <w:tc>
          <w:tcPr>
            <w:tcW w:w="1753" w:type="dxa"/>
          </w:tcPr>
          <w:p w14:paraId="7EBA5CB6" w14:textId="5CE23464" w:rsidR="0037675D" w:rsidRPr="00126084" w:rsidRDefault="0037675D" w:rsidP="00DB29F7">
            <w:pPr>
              <w:jc w:val="both"/>
              <w:rPr>
                <w:rFonts w:ascii="Times New Roman" w:hAnsi="Times New Roman" w:cs="Times New Roman"/>
              </w:rPr>
            </w:pPr>
            <w:r w:rsidRPr="00126084">
              <w:rPr>
                <w:rFonts w:ascii="Times New Roman" w:hAnsi="Times New Roman" w:cs="Times New Roman"/>
              </w:rPr>
              <w:t>Dip. In Film Editing</w:t>
            </w:r>
          </w:p>
        </w:tc>
        <w:tc>
          <w:tcPr>
            <w:tcW w:w="895" w:type="dxa"/>
          </w:tcPr>
          <w:p w14:paraId="4E83C0EE" w14:textId="6D00C82D" w:rsidR="0037675D" w:rsidRPr="00126084" w:rsidRDefault="0037675D" w:rsidP="00DB29F7">
            <w:pPr>
              <w:jc w:val="both"/>
              <w:rPr>
                <w:rFonts w:ascii="Times New Roman" w:hAnsi="Times New Roman" w:cs="Times New Roman"/>
              </w:rPr>
            </w:pPr>
            <w:r w:rsidRPr="00126084">
              <w:rPr>
                <w:rFonts w:ascii="Times New Roman" w:hAnsi="Times New Roman" w:cs="Times New Roman"/>
              </w:rPr>
              <w:t>28</w:t>
            </w:r>
          </w:p>
        </w:tc>
      </w:tr>
      <w:tr w:rsidR="0037675D" w:rsidRPr="00126084" w14:paraId="505F2F5F" w14:textId="77777777" w:rsidTr="000E1E16">
        <w:tc>
          <w:tcPr>
            <w:tcW w:w="738" w:type="dxa"/>
          </w:tcPr>
          <w:p w14:paraId="53485AB2" w14:textId="6EA91FC2" w:rsidR="0037675D" w:rsidRPr="00126084" w:rsidRDefault="0037675D" w:rsidP="00DB29F7">
            <w:pPr>
              <w:jc w:val="both"/>
              <w:rPr>
                <w:rFonts w:ascii="Times New Roman" w:hAnsi="Times New Roman" w:cs="Times New Roman"/>
              </w:rPr>
            </w:pPr>
            <w:r w:rsidRPr="00126084">
              <w:rPr>
                <w:rFonts w:ascii="Times New Roman" w:hAnsi="Times New Roman" w:cs="Times New Roman"/>
              </w:rPr>
              <w:t>8</w:t>
            </w:r>
          </w:p>
        </w:tc>
        <w:tc>
          <w:tcPr>
            <w:tcW w:w="4050" w:type="dxa"/>
          </w:tcPr>
          <w:p w14:paraId="19CC4B76" w14:textId="3C950E14" w:rsidR="0037675D" w:rsidRPr="00126084" w:rsidRDefault="0037675D" w:rsidP="000E1E16">
            <w:pPr>
              <w:jc w:val="both"/>
              <w:rPr>
                <w:rFonts w:ascii="Times New Roman" w:hAnsi="Times New Roman" w:cs="Times New Roman"/>
              </w:rPr>
            </w:pPr>
            <w:r w:rsidRPr="00126084">
              <w:rPr>
                <w:rFonts w:ascii="Times New Roman" w:hAnsi="Times New Roman" w:cs="Times New Roman"/>
              </w:rPr>
              <w:t>Loyola College</w:t>
            </w:r>
            <w:r w:rsidR="000E1E16">
              <w:rPr>
                <w:rFonts w:ascii="Times New Roman" w:hAnsi="Times New Roman" w:cs="Times New Roman"/>
              </w:rPr>
              <w:t xml:space="preserve">, </w:t>
            </w:r>
            <w:r w:rsidRPr="00126084">
              <w:rPr>
                <w:rFonts w:ascii="Times New Roman" w:hAnsi="Times New Roman" w:cs="Times New Roman"/>
              </w:rPr>
              <w:t>Chennai</w:t>
            </w:r>
          </w:p>
        </w:tc>
        <w:tc>
          <w:tcPr>
            <w:tcW w:w="1080" w:type="dxa"/>
          </w:tcPr>
          <w:p w14:paraId="4D77BDD1" w14:textId="5C736BB9" w:rsidR="0037675D" w:rsidRPr="00126084" w:rsidRDefault="0037675D" w:rsidP="00DB29F7">
            <w:pPr>
              <w:jc w:val="both"/>
              <w:rPr>
                <w:rFonts w:ascii="Times New Roman" w:hAnsi="Times New Roman" w:cs="Times New Roman"/>
              </w:rPr>
            </w:pPr>
            <w:r w:rsidRPr="00126084">
              <w:rPr>
                <w:rFonts w:ascii="Times New Roman" w:hAnsi="Times New Roman" w:cs="Times New Roman"/>
              </w:rPr>
              <w:t>1</w:t>
            </w:r>
          </w:p>
        </w:tc>
        <w:tc>
          <w:tcPr>
            <w:tcW w:w="1753" w:type="dxa"/>
          </w:tcPr>
          <w:p w14:paraId="05B9CD80" w14:textId="41896772" w:rsidR="0037675D" w:rsidRPr="00126084" w:rsidRDefault="0037675D" w:rsidP="00DB29F7">
            <w:pPr>
              <w:jc w:val="both"/>
              <w:rPr>
                <w:rFonts w:ascii="Times New Roman" w:hAnsi="Times New Roman" w:cs="Times New Roman"/>
              </w:rPr>
            </w:pPr>
            <w:r w:rsidRPr="00126084">
              <w:rPr>
                <w:rFonts w:ascii="Times New Roman" w:hAnsi="Times New Roman" w:cs="Times New Roman"/>
              </w:rPr>
              <w:t>B – Voc</w:t>
            </w:r>
          </w:p>
        </w:tc>
        <w:tc>
          <w:tcPr>
            <w:tcW w:w="895" w:type="dxa"/>
          </w:tcPr>
          <w:p w14:paraId="440D616B" w14:textId="4F525036" w:rsidR="0037675D" w:rsidRPr="00126084" w:rsidRDefault="0037675D" w:rsidP="00DB29F7">
            <w:pPr>
              <w:jc w:val="both"/>
              <w:rPr>
                <w:rFonts w:ascii="Times New Roman" w:hAnsi="Times New Roman" w:cs="Times New Roman"/>
              </w:rPr>
            </w:pPr>
            <w:r w:rsidRPr="00126084">
              <w:rPr>
                <w:rFonts w:ascii="Times New Roman" w:hAnsi="Times New Roman" w:cs="Times New Roman"/>
              </w:rPr>
              <w:t>22</w:t>
            </w:r>
          </w:p>
        </w:tc>
      </w:tr>
      <w:tr w:rsidR="0037675D" w:rsidRPr="00126084" w14:paraId="504A252B" w14:textId="77777777" w:rsidTr="000E1E16">
        <w:tc>
          <w:tcPr>
            <w:tcW w:w="738" w:type="dxa"/>
          </w:tcPr>
          <w:p w14:paraId="171DF3C5" w14:textId="4780B33E" w:rsidR="0037675D" w:rsidRPr="00126084" w:rsidRDefault="0037675D" w:rsidP="00DB29F7">
            <w:pPr>
              <w:jc w:val="both"/>
              <w:rPr>
                <w:rFonts w:ascii="Times New Roman" w:hAnsi="Times New Roman" w:cs="Times New Roman"/>
              </w:rPr>
            </w:pPr>
            <w:r w:rsidRPr="00126084">
              <w:rPr>
                <w:rFonts w:ascii="Times New Roman" w:hAnsi="Times New Roman" w:cs="Times New Roman"/>
              </w:rPr>
              <w:t>9</w:t>
            </w:r>
          </w:p>
        </w:tc>
        <w:tc>
          <w:tcPr>
            <w:tcW w:w="4050" w:type="dxa"/>
          </w:tcPr>
          <w:p w14:paraId="731D89EE" w14:textId="5572B27E" w:rsidR="0037675D" w:rsidRPr="00126084" w:rsidRDefault="0037675D" w:rsidP="000E1E16">
            <w:pPr>
              <w:jc w:val="both"/>
              <w:rPr>
                <w:rFonts w:ascii="Times New Roman" w:hAnsi="Times New Roman" w:cs="Times New Roman"/>
              </w:rPr>
            </w:pPr>
            <w:r w:rsidRPr="00126084">
              <w:rPr>
                <w:rFonts w:ascii="Times New Roman" w:hAnsi="Times New Roman" w:cs="Times New Roman"/>
              </w:rPr>
              <w:t>St. Joseph’s College</w:t>
            </w:r>
            <w:r w:rsidR="000E1E16">
              <w:rPr>
                <w:rFonts w:ascii="Times New Roman" w:hAnsi="Times New Roman" w:cs="Times New Roman"/>
              </w:rPr>
              <w:t xml:space="preserve">, </w:t>
            </w:r>
            <w:r w:rsidRPr="00126084">
              <w:rPr>
                <w:rFonts w:ascii="Times New Roman" w:hAnsi="Times New Roman" w:cs="Times New Roman"/>
              </w:rPr>
              <w:t>Trichy</w:t>
            </w:r>
          </w:p>
        </w:tc>
        <w:tc>
          <w:tcPr>
            <w:tcW w:w="1080" w:type="dxa"/>
          </w:tcPr>
          <w:p w14:paraId="4F416699" w14:textId="26094906" w:rsidR="0037675D" w:rsidRPr="00126084" w:rsidRDefault="0037675D" w:rsidP="00DB29F7">
            <w:pPr>
              <w:jc w:val="both"/>
              <w:rPr>
                <w:rFonts w:ascii="Times New Roman" w:hAnsi="Times New Roman" w:cs="Times New Roman"/>
              </w:rPr>
            </w:pPr>
            <w:r w:rsidRPr="00126084">
              <w:rPr>
                <w:rFonts w:ascii="Times New Roman" w:hAnsi="Times New Roman" w:cs="Times New Roman"/>
              </w:rPr>
              <w:t>2</w:t>
            </w:r>
          </w:p>
        </w:tc>
        <w:tc>
          <w:tcPr>
            <w:tcW w:w="1753" w:type="dxa"/>
          </w:tcPr>
          <w:p w14:paraId="1B09CE3B" w14:textId="597BDBCB" w:rsidR="0037675D" w:rsidRPr="00126084" w:rsidRDefault="0037675D" w:rsidP="00DB29F7">
            <w:pPr>
              <w:jc w:val="both"/>
              <w:rPr>
                <w:rFonts w:ascii="Times New Roman" w:hAnsi="Times New Roman" w:cs="Times New Roman"/>
              </w:rPr>
            </w:pPr>
            <w:r w:rsidRPr="00126084">
              <w:rPr>
                <w:rFonts w:ascii="Times New Roman" w:hAnsi="Times New Roman" w:cs="Times New Roman"/>
              </w:rPr>
              <w:t>BSc – Viscom</w:t>
            </w:r>
          </w:p>
        </w:tc>
        <w:tc>
          <w:tcPr>
            <w:tcW w:w="895" w:type="dxa"/>
          </w:tcPr>
          <w:p w14:paraId="62396E52" w14:textId="24CE2FAB" w:rsidR="0037675D" w:rsidRPr="00126084" w:rsidRDefault="0037675D" w:rsidP="00DB29F7">
            <w:pPr>
              <w:jc w:val="both"/>
              <w:rPr>
                <w:rFonts w:ascii="Times New Roman" w:hAnsi="Times New Roman" w:cs="Times New Roman"/>
              </w:rPr>
            </w:pPr>
            <w:r w:rsidRPr="00126084">
              <w:rPr>
                <w:rFonts w:ascii="Times New Roman" w:hAnsi="Times New Roman" w:cs="Times New Roman"/>
              </w:rPr>
              <w:t>65</w:t>
            </w:r>
          </w:p>
        </w:tc>
      </w:tr>
    </w:tbl>
    <w:p w14:paraId="6E515587" w14:textId="7D2166A8" w:rsidR="00800178" w:rsidRPr="00126084" w:rsidRDefault="00800178" w:rsidP="00DB29F7">
      <w:pPr>
        <w:spacing w:after="200"/>
        <w:jc w:val="both"/>
        <w:rPr>
          <w:rFonts w:ascii="Times New Roman" w:hAnsi="Times New Roman" w:cs="Times New Roman"/>
        </w:rPr>
      </w:pPr>
    </w:p>
    <w:p w14:paraId="72876DD4" w14:textId="5F13DFE6" w:rsidR="00B008F6" w:rsidRPr="00126084" w:rsidRDefault="00CE01FA" w:rsidP="00DB29F7">
      <w:pPr>
        <w:jc w:val="both"/>
        <w:rPr>
          <w:rFonts w:ascii="Times New Roman" w:hAnsi="Times New Roman" w:cs="Times New Roman"/>
        </w:rPr>
      </w:pPr>
      <w:r w:rsidRPr="00126084">
        <w:rPr>
          <w:rFonts w:ascii="Times New Roman" w:hAnsi="Times New Roman" w:cs="Times New Roman"/>
          <w:b/>
        </w:rPr>
        <w:t xml:space="preserve">1.7 </w:t>
      </w:r>
      <w:r w:rsidR="0027724F" w:rsidRPr="00126084">
        <w:rPr>
          <w:rFonts w:ascii="Times New Roman" w:hAnsi="Times New Roman" w:cs="Times New Roman"/>
          <w:b/>
        </w:rPr>
        <w:t>Technical Assistance and Consultancies o</w:t>
      </w:r>
      <w:r w:rsidR="00126084">
        <w:rPr>
          <w:rFonts w:ascii="Times New Roman" w:hAnsi="Times New Roman" w:cs="Times New Roman"/>
          <w:b/>
        </w:rPr>
        <w:t>n Audio Designing and Acoustics</w:t>
      </w:r>
      <w:r w:rsidR="00DB29F7">
        <w:rPr>
          <w:rFonts w:ascii="Times New Roman" w:hAnsi="Times New Roman" w:cs="Times New Roman"/>
          <w:b/>
        </w:rPr>
        <w:t xml:space="preserve">: </w:t>
      </w:r>
      <w:r w:rsidR="0027724F" w:rsidRPr="00126084">
        <w:rPr>
          <w:rFonts w:ascii="Times New Roman" w:hAnsi="Times New Roman" w:cs="Times New Roman"/>
        </w:rPr>
        <w:t>Rev. Fr. Jackson Louis, the Technical Head of Madha TV, was invited to render consultancies on audio designing and acous</w:t>
      </w:r>
      <w:r w:rsidR="00530E6F" w:rsidRPr="00126084">
        <w:rPr>
          <w:rFonts w:ascii="Times New Roman" w:hAnsi="Times New Roman" w:cs="Times New Roman"/>
        </w:rPr>
        <w:t>tics for</w:t>
      </w:r>
      <w:r w:rsidR="0027724F" w:rsidRPr="00126084">
        <w:rPr>
          <w:rFonts w:ascii="Times New Roman" w:hAnsi="Times New Roman" w:cs="Times New Roman"/>
        </w:rPr>
        <w:t xml:space="preserve"> St. Luke’s Church, Anna Nagar, Chennai; Our Lady of Luz Shrine, Chennai; </w:t>
      </w:r>
      <w:r w:rsidR="003D0F9E" w:rsidRPr="00126084">
        <w:rPr>
          <w:rFonts w:ascii="Times New Roman" w:hAnsi="Times New Roman" w:cs="Times New Roman"/>
        </w:rPr>
        <w:t xml:space="preserve">Holy Trinity Church, </w:t>
      </w:r>
      <w:r w:rsidR="0027724F" w:rsidRPr="00126084">
        <w:rPr>
          <w:rFonts w:ascii="Times New Roman" w:hAnsi="Times New Roman" w:cs="Times New Roman"/>
        </w:rPr>
        <w:t xml:space="preserve">Golden George Nagar, Chennai. He was also invited to render technical assistance at Stella Maris College Auditorium, Chennai and </w:t>
      </w:r>
      <w:r w:rsidR="004B51DE" w:rsidRPr="00126084">
        <w:rPr>
          <w:rFonts w:ascii="Times New Roman" w:hAnsi="Times New Roman" w:cs="Times New Roman"/>
        </w:rPr>
        <w:t xml:space="preserve">for construction of </w:t>
      </w:r>
      <w:r w:rsidR="0027724F" w:rsidRPr="00126084">
        <w:rPr>
          <w:rFonts w:ascii="Times New Roman" w:hAnsi="Times New Roman" w:cs="Times New Roman"/>
        </w:rPr>
        <w:t>New Studios at Our Lady of Good Health Basilica, Vellankanni</w:t>
      </w:r>
      <w:r w:rsidR="004B51DE" w:rsidRPr="00126084">
        <w:rPr>
          <w:rFonts w:ascii="Times New Roman" w:hAnsi="Times New Roman" w:cs="Times New Roman"/>
        </w:rPr>
        <w:t xml:space="preserve">. </w:t>
      </w:r>
    </w:p>
    <w:p w14:paraId="14A347DE" w14:textId="77777777" w:rsidR="00391EBA" w:rsidRPr="00126084" w:rsidRDefault="00391EBA" w:rsidP="00DB29F7">
      <w:pPr>
        <w:jc w:val="both"/>
        <w:rPr>
          <w:rFonts w:ascii="Times New Roman" w:hAnsi="Times New Roman" w:cs="Times New Roman"/>
        </w:rPr>
      </w:pPr>
    </w:p>
    <w:p w14:paraId="72DC8F19" w14:textId="37E4CE86" w:rsidR="009630F6" w:rsidRDefault="00CE01FA" w:rsidP="00DB29F7">
      <w:pPr>
        <w:jc w:val="both"/>
        <w:rPr>
          <w:rFonts w:ascii="Times New Roman" w:hAnsi="Times New Roman" w:cs="Times New Roman"/>
        </w:rPr>
      </w:pPr>
      <w:r w:rsidRPr="00126084">
        <w:rPr>
          <w:rFonts w:ascii="Times New Roman" w:hAnsi="Times New Roman" w:cs="Times New Roman"/>
          <w:b/>
        </w:rPr>
        <w:t>1.8</w:t>
      </w:r>
      <w:r w:rsidR="009630F6" w:rsidRPr="00126084">
        <w:rPr>
          <w:rFonts w:ascii="Times New Roman" w:hAnsi="Times New Roman" w:cs="Times New Roman"/>
          <w:b/>
        </w:rPr>
        <w:t xml:space="preserve"> </w:t>
      </w:r>
      <w:r w:rsidR="0017077C" w:rsidRPr="00126084">
        <w:rPr>
          <w:rFonts w:ascii="Times New Roman" w:hAnsi="Times New Roman" w:cs="Times New Roman"/>
          <w:b/>
        </w:rPr>
        <w:t>S</w:t>
      </w:r>
      <w:r w:rsidR="00391EBA" w:rsidRPr="00126084">
        <w:rPr>
          <w:rFonts w:ascii="Times New Roman" w:hAnsi="Times New Roman" w:cs="Times New Roman"/>
          <w:b/>
        </w:rPr>
        <w:t>hort Report on Di</w:t>
      </w:r>
      <w:r w:rsidR="00126084">
        <w:rPr>
          <w:rFonts w:ascii="Times New Roman" w:hAnsi="Times New Roman" w:cs="Times New Roman"/>
          <w:b/>
        </w:rPr>
        <w:t>ocesan Communication Activities</w:t>
      </w:r>
      <w:r w:rsidR="00C161C8">
        <w:rPr>
          <w:rFonts w:ascii="Times New Roman" w:hAnsi="Times New Roman" w:cs="Times New Roman"/>
          <w:b/>
        </w:rPr>
        <w:t xml:space="preserve"> in TN Dioceses</w:t>
      </w:r>
      <w:r w:rsidR="00DB29F7">
        <w:rPr>
          <w:rFonts w:ascii="Times New Roman" w:hAnsi="Times New Roman" w:cs="Times New Roman"/>
          <w:b/>
        </w:rPr>
        <w:t xml:space="preserve">: </w:t>
      </w:r>
      <w:r w:rsidR="009630F6" w:rsidRPr="00126084">
        <w:rPr>
          <w:rFonts w:ascii="Times New Roman" w:hAnsi="Times New Roman" w:cs="Times New Roman"/>
        </w:rPr>
        <w:t xml:space="preserve">During the Annual Meeting of the Diocesan Secretaries, every one reported about their diocesan communication commission activities.  Almost all the dioceses are taking active part in the production of </w:t>
      </w:r>
      <w:r w:rsidR="001743F9" w:rsidRPr="00126084">
        <w:rPr>
          <w:rFonts w:ascii="Times New Roman" w:hAnsi="Times New Roman" w:cs="Times New Roman"/>
        </w:rPr>
        <w:t xml:space="preserve">regular and special </w:t>
      </w:r>
      <w:r w:rsidR="009630F6" w:rsidRPr="00126084">
        <w:rPr>
          <w:rFonts w:ascii="Times New Roman" w:hAnsi="Times New Roman" w:cs="Times New Roman"/>
        </w:rPr>
        <w:t xml:space="preserve">programmes for Madha TV.  Most of the dioceses organize fine arts training programmes </w:t>
      </w:r>
      <w:r w:rsidR="00C161C8" w:rsidRPr="00126084">
        <w:rPr>
          <w:rFonts w:ascii="Times New Roman" w:hAnsi="Times New Roman" w:cs="Times New Roman"/>
        </w:rPr>
        <w:t>throughout</w:t>
      </w:r>
      <w:r w:rsidR="00D60814" w:rsidRPr="00126084">
        <w:rPr>
          <w:rFonts w:ascii="Times New Roman" w:hAnsi="Times New Roman" w:cs="Times New Roman"/>
        </w:rPr>
        <w:t xml:space="preserve"> the year and especially </w:t>
      </w:r>
      <w:r w:rsidR="009630F6" w:rsidRPr="00126084">
        <w:rPr>
          <w:rFonts w:ascii="Times New Roman" w:hAnsi="Times New Roman" w:cs="Times New Roman"/>
        </w:rPr>
        <w:t xml:space="preserve">during summer for children and youth.  Some of the dioceses have conducted seminar and media training for special groups during this year. </w:t>
      </w:r>
    </w:p>
    <w:p w14:paraId="22FD150E" w14:textId="77777777" w:rsidR="00971FE8" w:rsidRPr="00126084" w:rsidRDefault="00971FE8" w:rsidP="00DB29F7">
      <w:pPr>
        <w:jc w:val="both"/>
        <w:rPr>
          <w:rFonts w:ascii="Times New Roman" w:hAnsi="Times New Roman" w:cs="Times New Roman"/>
        </w:rPr>
      </w:pPr>
    </w:p>
    <w:p w14:paraId="48A2F09E" w14:textId="1BC96419" w:rsidR="001743F9" w:rsidRPr="00971FE8" w:rsidRDefault="001743F9" w:rsidP="00971FE8">
      <w:pPr>
        <w:pStyle w:val="ListParagraph"/>
        <w:numPr>
          <w:ilvl w:val="0"/>
          <w:numId w:val="4"/>
        </w:numPr>
        <w:jc w:val="both"/>
        <w:rPr>
          <w:rFonts w:ascii="Times New Roman" w:hAnsi="Times New Roman" w:cs="Times New Roman"/>
        </w:rPr>
      </w:pPr>
      <w:r w:rsidRPr="00971FE8">
        <w:rPr>
          <w:rFonts w:ascii="Times New Roman" w:hAnsi="Times New Roman" w:cs="Times New Roman"/>
          <w:b/>
        </w:rPr>
        <w:t>The Beschi Communications Center of the diocese of Kumbakonam</w:t>
      </w:r>
      <w:r w:rsidRPr="00971FE8">
        <w:rPr>
          <w:rFonts w:ascii="Times New Roman" w:hAnsi="Times New Roman" w:cs="Times New Roman"/>
        </w:rPr>
        <w:t xml:space="preserve"> has established its branches at Lalkudi vicariate and Jeyankondam vicariate to develop communication activities in the diocese.</w:t>
      </w:r>
    </w:p>
    <w:p w14:paraId="28212D08" w14:textId="4A612206" w:rsidR="001743F9" w:rsidRPr="00971FE8" w:rsidRDefault="001743F9" w:rsidP="00971FE8">
      <w:pPr>
        <w:pStyle w:val="ListParagraph"/>
        <w:numPr>
          <w:ilvl w:val="0"/>
          <w:numId w:val="4"/>
        </w:numPr>
        <w:jc w:val="both"/>
        <w:rPr>
          <w:rFonts w:ascii="Times New Roman" w:hAnsi="Times New Roman" w:cs="Times New Roman"/>
        </w:rPr>
      </w:pPr>
      <w:r w:rsidRPr="00971FE8">
        <w:rPr>
          <w:rFonts w:ascii="Times New Roman" w:hAnsi="Times New Roman" w:cs="Times New Roman"/>
        </w:rPr>
        <w:t xml:space="preserve">The diocesan </w:t>
      </w:r>
      <w:r w:rsidRPr="00971FE8">
        <w:rPr>
          <w:rFonts w:ascii="Times New Roman" w:hAnsi="Times New Roman" w:cs="Times New Roman"/>
          <w:b/>
        </w:rPr>
        <w:t>Communications department of Chingleput</w:t>
      </w:r>
      <w:r w:rsidRPr="00971FE8">
        <w:rPr>
          <w:rFonts w:ascii="Times New Roman" w:hAnsi="Times New Roman" w:cs="Times New Roman"/>
        </w:rPr>
        <w:t xml:space="preserve"> has coordinated the Press and Media activities during the CCBI Annual </w:t>
      </w:r>
      <w:r w:rsidR="0077453D" w:rsidRPr="00971FE8">
        <w:rPr>
          <w:rFonts w:ascii="Times New Roman" w:hAnsi="Times New Roman" w:cs="Times New Roman"/>
        </w:rPr>
        <w:t>Meet, which</w:t>
      </w:r>
      <w:r w:rsidRPr="00971FE8">
        <w:rPr>
          <w:rFonts w:ascii="Times New Roman" w:hAnsi="Times New Roman" w:cs="Times New Roman"/>
        </w:rPr>
        <w:t xml:space="preserve"> took place </w:t>
      </w:r>
      <w:r w:rsidR="0077453D" w:rsidRPr="00971FE8">
        <w:rPr>
          <w:rFonts w:ascii="Times New Roman" w:hAnsi="Times New Roman" w:cs="Times New Roman"/>
        </w:rPr>
        <w:t xml:space="preserve">in their diocese in Jan 2019.  </w:t>
      </w:r>
    </w:p>
    <w:p w14:paraId="21602A03" w14:textId="1EBF83CB" w:rsidR="00391EBA" w:rsidRPr="00971FE8" w:rsidRDefault="0077453D" w:rsidP="00971FE8">
      <w:pPr>
        <w:pStyle w:val="ListParagraph"/>
        <w:numPr>
          <w:ilvl w:val="0"/>
          <w:numId w:val="4"/>
        </w:numPr>
        <w:jc w:val="both"/>
        <w:rPr>
          <w:rFonts w:ascii="Times New Roman" w:hAnsi="Times New Roman" w:cs="Times New Roman"/>
        </w:rPr>
      </w:pPr>
      <w:r w:rsidRPr="00971FE8">
        <w:rPr>
          <w:rFonts w:ascii="Times New Roman" w:hAnsi="Times New Roman" w:cs="Times New Roman"/>
          <w:b/>
        </w:rPr>
        <w:t>Nanjil Natham the diocesan Communications Centre of Kottar</w:t>
      </w:r>
      <w:r w:rsidRPr="00971FE8">
        <w:rPr>
          <w:rFonts w:ascii="Times New Roman" w:hAnsi="Times New Roman" w:cs="Times New Roman"/>
        </w:rPr>
        <w:t xml:space="preserve"> has produced Christmas Album called “Margazhi Poove” and released it on Nov. 24</w:t>
      </w:r>
      <w:r w:rsidRPr="00971FE8">
        <w:rPr>
          <w:rFonts w:ascii="Times New Roman" w:hAnsi="Times New Roman" w:cs="Times New Roman"/>
          <w:vertAlign w:val="superscript"/>
        </w:rPr>
        <w:t>th</w:t>
      </w:r>
      <w:r w:rsidRPr="00971FE8">
        <w:rPr>
          <w:rFonts w:ascii="Times New Roman" w:hAnsi="Times New Roman" w:cs="Times New Roman"/>
        </w:rPr>
        <w:t xml:space="preserve"> 2018 at St. Xavier’s Cathedral, Kottar.</w:t>
      </w:r>
    </w:p>
    <w:p w14:paraId="342FBF10" w14:textId="5611E061" w:rsidR="0077453D" w:rsidRPr="00971FE8" w:rsidRDefault="0077453D" w:rsidP="00971FE8">
      <w:pPr>
        <w:pStyle w:val="ListParagraph"/>
        <w:numPr>
          <w:ilvl w:val="0"/>
          <w:numId w:val="4"/>
        </w:numPr>
        <w:jc w:val="both"/>
        <w:rPr>
          <w:rFonts w:ascii="Times New Roman" w:hAnsi="Times New Roman" w:cs="Times New Roman"/>
        </w:rPr>
      </w:pPr>
      <w:r w:rsidRPr="00971FE8">
        <w:rPr>
          <w:rFonts w:ascii="Times New Roman" w:hAnsi="Times New Roman" w:cs="Times New Roman"/>
        </w:rPr>
        <w:t xml:space="preserve">Nanjil Natham Communications Centre in collaboration with </w:t>
      </w:r>
      <w:r w:rsidR="00C161C8" w:rsidRPr="00971FE8">
        <w:rPr>
          <w:rFonts w:ascii="Times New Roman" w:hAnsi="Times New Roman" w:cs="Times New Roman"/>
        </w:rPr>
        <w:t>Counseling</w:t>
      </w:r>
      <w:r w:rsidRPr="00971FE8">
        <w:rPr>
          <w:rFonts w:ascii="Times New Roman" w:hAnsi="Times New Roman" w:cs="Times New Roman"/>
        </w:rPr>
        <w:t xml:space="preserve"> Ministry Centre have produced a short film “Pothai – Ippadikku Ozhukkam”. </w:t>
      </w:r>
    </w:p>
    <w:p w14:paraId="5055C461" w14:textId="2F27E4C2" w:rsidR="0077453D" w:rsidRPr="00971FE8" w:rsidRDefault="0077453D" w:rsidP="00971FE8">
      <w:pPr>
        <w:pStyle w:val="ListParagraph"/>
        <w:numPr>
          <w:ilvl w:val="0"/>
          <w:numId w:val="4"/>
        </w:numPr>
        <w:jc w:val="both"/>
        <w:rPr>
          <w:rFonts w:ascii="Times New Roman" w:hAnsi="Times New Roman" w:cs="Times New Roman"/>
        </w:rPr>
      </w:pPr>
      <w:r w:rsidRPr="00971FE8">
        <w:rPr>
          <w:rFonts w:ascii="Times New Roman" w:hAnsi="Times New Roman" w:cs="Times New Roman"/>
          <w:b/>
        </w:rPr>
        <w:t>Sathangai Communications Centre of the Archdiocese of Madurai</w:t>
      </w:r>
      <w:r w:rsidRPr="00971FE8">
        <w:rPr>
          <w:rFonts w:ascii="Times New Roman" w:hAnsi="Times New Roman" w:cs="Times New Roman"/>
        </w:rPr>
        <w:t xml:space="preserve"> has conducted special courses on Folk arts like: Parai, Silambam, Voil Aattam and Yoga.  </w:t>
      </w:r>
    </w:p>
    <w:p w14:paraId="287FB06F" w14:textId="73207515" w:rsidR="003139F8" w:rsidRPr="00971FE8" w:rsidRDefault="003139F8" w:rsidP="00971FE8">
      <w:pPr>
        <w:pStyle w:val="ListParagraph"/>
        <w:numPr>
          <w:ilvl w:val="0"/>
          <w:numId w:val="4"/>
        </w:numPr>
        <w:jc w:val="both"/>
        <w:rPr>
          <w:rFonts w:ascii="Times New Roman" w:hAnsi="Times New Roman" w:cs="Times New Roman"/>
        </w:rPr>
      </w:pPr>
      <w:r w:rsidRPr="00971FE8">
        <w:rPr>
          <w:rFonts w:ascii="Times New Roman" w:hAnsi="Times New Roman" w:cs="Times New Roman"/>
        </w:rPr>
        <w:t xml:space="preserve">Sathangai Communications Centre has conducted certificate courses on classical music and classical dance in recognition with Madurai Kamarajar University.  </w:t>
      </w:r>
    </w:p>
    <w:p w14:paraId="5BBC3CF1" w14:textId="67BDFFDD" w:rsidR="003139F8" w:rsidRPr="00971FE8" w:rsidRDefault="003139F8" w:rsidP="00971FE8">
      <w:pPr>
        <w:pStyle w:val="ListParagraph"/>
        <w:numPr>
          <w:ilvl w:val="0"/>
          <w:numId w:val="4"/>
        </w:numPr>
        <w:jc w:val="both"/>
        <w:rPr>
          <w:rFonts w:ascii="Times New Roman" w:hAnsi="Times New Roman" w:cs="Times New Roman"/>
        </w:rPr>
      </w:pPr>
      <w:r w:rsidRPr="00971FE8">
        <w:rPr>
          <w:rFonts w:ascii="Times New Roman" w:hAnsi="Times New Roman" w:cs="Times New Roman"/>
          <w:b/>
        </w:rPr>
        <w:t>Epiphany Communications Centre of the Diocese of Salem</w:t>
      </w:r>
      <w:r w:rsidRPr="00971FE8">
        <w:rPr>
          <w:rFonts w:ascii="Times New Roman" w:hAnsi="Times New Roman" w:cs="Times New Roman"/>
        </w:rPr>
        <w:t xml:space="preserve"> has conducted several cultural programmes with its Cultural Team in different parishes inside and outside the diocese.</w:t>
      </w:r>
    </w:p>
    <w:p w14:paraId="5DC21F62" w14:textId="1899882B" w:rsidR="000C4C17" w:rsidRPr="00971FE8" w:rsidRDefault="000C4C17" w:rsidP="00971FE8">
      <w:pPr>
        <w:pStyle w:val="ListParagraph"/>
        <w:numPr>
          <w:ilvl w:val="0"/>
          <w:numId w:val="4"/>
        </w:numPr>
        <w:jc w:val="both"/>
        <w:rPr>
          <w:rFonts w:ascii="Times New Roman" w:hAnsi="Times New Roman" w:cs="Times New Roman"/>
        </w:rPr>
      </w:pPr>
      <w:r w:rsidRPr="00971FE8">
        <w:rPr>
          <w:rFonts w:ascii="Times New Roman" w:hAnsi="Times New Roman" w:cs="Times New Roman"/>
          <w:b/>
        </w:rPr>
        <w:t>Ananda Communications Centre of the Diocese of Sivagangai</w:t>
      </w:r>
      <w:r w:rsidRPr="00971FE8">
        <w:rPr>
          <w:rFonts w:ascii="Times New Roman" w:hAnsi="Times New Roman" w:cs="Times New Roman"/>
        </w:rPr>
        <w:t xml:space="preserve"> has taken lot of special measures to develop the communications activities in the diocese. </w:t>
      </w:r>
    </w:p>
    <w:p w14:paraId="0C4E2D3E" w14:textId="77777777" w:rsidR="00971FE8" w:rsidRDefault="00971FE8" w:rsidP="00DB29F7">
      <w:pPr>
        <w:jc w:val="both"/>
        <w:rPr>
          <w:rFonts w:ascii="Times New Roman" w:hAnsi="Times New Roman" w:cs="Times New Roman"/>
          <w:b/>
          <w:sz w:val="28"/>
          <w:szCs w:val="28"/>
        </w:rPr>
      </w:pPr>
    </w:p>
    <w:p w14:paraId="7C30D39E" w14:textId="1A4FE7CA" w:rsidR="000D42DF" w:rsidRDefault="000D42DF" w:rsidP="00DB29F7">
      <w:pPr>
        <w:jc w:val="both"/>
        <w:rPr>
          <w:rFonts w:ascii="Times New Roman" w:hAnsi="Times New Roman" w:cs="Times New Roman"/>
          <w:b/>
          <w:sz w:val="28"/>
          <w:szCs w:val="28"/>
        </w:rPr>
      </w:pPr>
      <w:r w:rsidRPr="00126084">
        <w:rPr>
          <w:rFonts w:ascii="Times New Roman" w:hAnsi="Times New Roman" w:cs="Times New Roman"/>
          <w:b/>
          <w:sz w:val="28"/>
          <w:szCs w:val="28"/>
        </w:rPr>
        <w:t>2. Challenges Faced</w:t>
      </w:r>
    </w:p>
    <w:p w14:paraId="68BBCDCA" w14:textId="77777777" w:rsidR="00126084" w:rsidRPr="00126084" w:rsidRDefault="00126084" w:rsidP="00DB29F7">
      <w:pPr>
        <w:jc w:val="both"/>
        <w:rPr>
          <w:rFonts w:ascii="Times New Roman" w:hAnsi="Times New Roman" w:cs="Times New Roman"/>
          <w:b/>
          <w:sz w:val="28"/>
          <w:szCs w:val="28"/>
        </w:rPr>
      </w:pPr>
    </w:p>
    <w:p w14:paraId="21509CDB" w14:textId="4DCBFFB5" w:rsidR="000D42DF" w:rsidRPr="00126084" w:rsidRDefault="000D42DF" w:rsidP="00DB29F7">
      <w:pPr>
        <w:jc w:val="both"/>
        <w:rPr>
          <w:rFonts w:ascii="Times New Roman" w:hAnsi="Times New Roman" w:cs="Times New Roman"/>
        </w:rPr>
      </w:pPr>
      <w:r w:rsidRPr="00126084">
        <w:rPr>
          <w:rFonts w:ascii="Times New Roman" w:hAnsi="Times New Roman" w:cs="Times New Roman"/>
        </w:rPr>
        <w:t xml:space="preserve">The Regional Centre makes a kind appeal to the TNBC that we can encourage our faithful to contribute generous on Communications Sunday as we encourage for the Mission Sunday collection. </w:t>
      </w:r>
      <w:r w:rsidR="004C3F6B" w:rsidRPr="00126084">
        <w:rPr>
          <w:rFonts w:ascii="Times New Roman" w:hAnsi="Times New Roman" w:cs="Times New Roman"/>
        </w:rPr>
        <w:t xml:space="preserve">Madha TV is very popular </w:t>
      </w:r>
      <w:r w:rsidR="00483D53" w:rsidRPr="00126084">
        <w:rPr>
          <w:rFonts w:ascii="Times New Roman" w:hAnsi="Times New Roman" w:cs="Times New Roman"/>
        </w:rPr>
        <w:t xml:space="preserve">among our Tamil Catholics and </w:t>
      </w:r>
      <w:r w:rsidR="00391EBA" w:rsidRPr="00126084">
        <w:rPr>
          <w:rFonts w:ascii="Times New Roman" w:hAnsi="Times New Roman" w:cs="Times New Roman"/>
        </w:rPr>
        <w:t xml:space="preserve">only few are contributing regularly. In Tamilnadu MADHA TV </w:t>
      </w:r>
      <w:r w:rsidR="00483D53" w:rsidRPr="00126084">
        <w:rPr>
          <w:rFonts w:ascii="Times New Roman" w:hAnsi="Times New Roman" w:cs="Times New Roman"/>
        </w:rPr>
        <w:t xml:space="preserve">being our major media </w:t>
      </w:r>
      <w:r w:rsidR="00391EBA" w:rsidRPr="00126084">
        <w:rPr>
          <w:rFonts w:ascii="Times New Roman" w:hAnsi="Times New Roman" w:cs="Times New Roman"/>
        </w:rPr>
        <w:t xml:space="preserve">evangelization </w:t>
      </w:r>
      <w:r w:rsidR="00483D53" w:rsidRPr="00126084">
        <w:rPr>
          <w:rFonts w:ascii="Times New Roman" w:hAnsi="Times New Roman" w:cs="Times New Roman"/>
        </w:rPr>
        <w:t xml:space="preserve">platform </w:t>
      </w:r>
      <w:r w:rsidR="00391EBA" w:rsidRPr="00126084">
        <w:rPr>
          <w:rFonts w:ascii="Times New Roman" w:hAnsi="Times New Roman" w:cs="Times New Roman"/>
        </w:rPr>
        <w:t xml:space="preserve">can we call </w:t>
      </w:r>
      <w:r w:rsidR="00391EBA" w:rsidRPr="00126084">
        <w:rPr>
          <w:rFonts w:ascii="Times New Roman" w:hAnsi="Times New Roman" w:cs="Times New Roman"/>
          <w:b/>
        </w:rPr>
        <w:t xml:space="preserve">Communication Sunday as Madha TV Sunday </w:t>
      </w:r>
      <w:r w:rsidRPr="00126084">
        <w:rPr>
          <w:rFonts w:ascii="Times New Roman" w:hAnsi="Times New Roman" w:cs="Times New Roman"/>
        </w:rPr>
        <w:t xml:space="preserve">and </w:t>
      </w:r>
      <w:r w:rsidR="00391EBA" w:rsidRPr="00126084">
        <w:rPr>
          <w:rFonts w:ascii="Times New Roman" w:hAnsi="Times New Roman" w:cs="Times New Roman"/>
        </w:rPr>
        <w:t xml:space="preserve">encourage our Tamil Catholics at least to make one time contribution to this media evangelization mission, who are not </w:t>
      </w:r>
      <w:r w:rsidR="00391EBA" w:rsidRPr="00126084">
        <w:rPr>
          <w:rFonts w:ascii="Times New Roman" w:hAnsi="Times New Roman" w:cs="Times New Roman"/>
        </w:rPr>
        <w:lastRenderedPageBreak/>
        <w:t>contributing regularly. This</w:t>
      </w:r>
      <w:r w:rsidRPr="00126084">
        <w:rPr>
          <w:rFonts w:ascii="Times New Roman" w:hAnsi="Times New Roman" w:cs="Times New Roman"/>
        </w:rPr>
        <w:t xml:space="preserve"> collection </w:t>
      </w:r>
      <w:r w:rsidR="00391EBA" w:rsidRPr="00126084">
        <w:rPr>
          <w:rFonts w:ascii="Times New Roman" w:hAnsi="Times New Roman" w:cs="Times New Roman"/>
        </w:rPr>
        <w:t xml:space="preserve">can be saved </w:t>
      </w:r>
      <w:r w:rsidRPr="00126084">
        <w:rPr>
          <w:rFonts w:ascii="Times New Roman" w:hAnsi="Times New Roman" w:cs="Times New Roman"/>
        </w:rPr>
        <w:t xml:space="preserve">in the Corpus Fund for the future of the Media Mission. </w:t>
      </w:r>
    </w:p>
    <w:p w14:paraId="2C9E4471" w14:textId="77777777" w:rsidR="000D42DF" w:rsidRPr="00126084" w:rsidRDefault="000D42DF" w:rsidP="00DB29F7">
      <w:pPr>
        <w:jc w:val="both"/>
        <w:rPr>
          <w:rFonts w:ascii="Times New Roman" w:hAnsi="Times New Roman" w:cs="Times New Roman"/>
        </w:rPr>
      </w:pPr>
    </w:p>
    <w:p w14:paraId="01E9E79C" w14:textId="3DA8179A" w:rsidR="006364B8" w:rsidRPr="00126084" w:rsidRDefault="000D42DF" w:rsidP="00DB29F7">
      <w:pPr>
        <w:jc w:val="both"/>
        <w:rPr>
          <w:rFonts w:ascii="Times New Roman" w:hAnsi="Times New Roman" w:cs="Times New Roman"/>
        </w:rPr>
      </w:pPr>
      <w:r w:rsidRPr="00126084">
        <w:rPr>
          <w:rFonts w:ascii="Times New Roman" w:hAnsi="Times New Roman" w:cs="Times New Roman"/>
        </w:rPr>
        <w:t xml:space="preserve">The TNBC Commission for Social Communications makes a humble request to the Archbishops and Bishops to </w:t>
      </w:r>
      <w:r w:rsidR="001D5A7F" w:rsidRPr="00126084">
        <w:rPr>
          <w:rFonts w:ascii="Times New Roman" w:hAnsi="Times New Roman" w:cs="Times New Roman"/>
        </w:rPr>
        <w:t xml:space="preserve">send selected young </w:t>
      </w:r>
      <w:r w:rsidRPr="00126084">
        <w:rPr>
          <w:rFonts w:ascii="Times New Roman" w:hAnsi="Times New Roman" w:cs="Times New Roman"/>
        </w:rPr>
        <w:t>priests</w:t>
      </w:r>
      <w:r w:rsidR="001D5A7F" w:rsidRPr="00126084">
        <w:rPr>
          <w:rFonts w:ascii="Times New Roman" w:hAnsi="Times New Roman" w:cs="Times New Roman"/>
        </w:rPr>
        <w:t xml:space="preserve"> for media courses, who are really interested in the field of media.  We also request our Archbishops and Bishops to appoint Diocesan Secretaries as full timers for the Commission for Social Communications.  Because they have to concentrate on Commission activities, Madha TV productions and promotional activities in their respective dioceses. </w:t>
      </w:r>
    </w:p>
    <w:p w14:paraId="72ED9231" w14:textId="77777777" w:rsidR="001D5A7F" w:rsidRPr="00126084" w:rsidRDefault="001D5A7F" w:rsidP="00DB29F7">
      <w:pPr>
        <w:jc w:val="both"/>
        <w:rPr>
          <w:rFonts w:ascii="Times New Roman" w:hAnsi="Times New Roman" w:cs="Times New Roman"/>
        </w:rPr>
      </w:pPr>
    </w:p>
    <w:p w14:paraId="5C3A3C43" w14:textId="6F4BC876" w:rsidR="006364B8" w:rsidRPr="00126084" w:rsidRDefault="006364B8" w:rsidP="00DB29F7">
      <w:pPr>
        <w:jc w:val="both"/>
        <w:rPr>
          <w:rFonts w:ascii="Times New Roman" w:hAnsi="Times New Roman" w:cs="Times New Roman"/>
          <w:b/>
          <w:sz w:val="28"/>
          <w:szCs w:val="28"/>
        </w:rPr>
      </w:pPr>
      <w:r w:rsidRPr="00126084">
        <w:rPr>
          <w:rFonts w:ascii="Times New Roman" w:hAnsi="Times New Roman" w:cs="Times New Roman"/>
          <w:b/>
          <w:sz w:val="28"/>
          <w:szCs w:val="28"/>
        </w:rPr>
        <w:t>3</w:t>
      </w:r>
      <w:r w:rsidR="00DB29F7">
        <w:rPr>
          <w:rFonts w:ascii="Times New Roman" w:hAnsi="Times New Roman" w:cs="Times New Roman"/>
          <w:b/>
          <w:sz w:val="28"/>
          <w:szCs w:val="28"/>
        </w:rPr>
        <w:t>. Plan for the Forthcoming Year</w:t>
      </w:r>
    </w:p>
    <w:p w14:paraId="4126B411" w14:textId="77777777" w:rsidR="006364B8" w:rsidRPr="00126084" w:rsidRDefault="006364B8" w:rsidP="00DB29F7">
      <w:pPr>
        <w:jc w:val="both"/>
        <w:rPr>
          <w:rFonts w:ascii="Times New Roman" w:hAnsi="Times New Roman" w:cs="Times New Roman"/>
          <w:b/>
        </w:rPr>
      </w:pPr>
    </w:p>
    <w:p w14:paraId="739F2A4C" w14:textId="6E3E47F8" w:rsidR="00804B09" w:rsidRPr="00126084" w:rsidRDefault="00804B09" w:rsidP="00DB29F7">
      <w:pPr>
        <w:jc w:val="both"/>
        <w:rPr>
          <w:rFonts w:ascii="Times New Roman" w:hAnsi="Times New Roman" w:cs="Times New Roman"/>
        </w:rPr>
      </w:pPr>
      <w:r w:rsidRPr="00126084">
        <w:rPr>
          <w:rFonts w:ascii="Times New Roman" w:hAnsi="Times New Roman" w:cs="Times New Roman"/>
          <w:b/>
        </w:rPr>
        <w:t>3.1 New Audio Recording Studio</w:t>
      </w:r>
      <w:r w:rsidR="00DB29F7">
        <w:rPr>
          <w:rFonts w:ascii="Times New Roman" w:hAnsi="Times New Roman" w:cs="Times New Roman"/>
          <w:b/>
        </w:rPr>
        <w:t xml:space="preserve">: </w:t>
      </w:r>
      <w:r w:rsidRPr="00126084">
        <w:rPr>
          <w:rFonts w:ascii="Times New Roman" w:hAnsi="Times New Roman" w:cs="Times New Roman"/>
        </w:rPr>
        <w:t>Santhome Communications Centre is well known for its contribution in field of audio recordings and productions. We have planned to put up new Audio Recording Studios with latest facilities.  This will also attract the film industry for film audio recordings, dubbing and re-recordings. This will help us to build bridge between the mainstream media industry and the Regional Communications Centre.</w:t>
      </w:r>
    </w:p>
    <w:p w14:paraId="433BE5BC" w14:textId="77777777" w:rsidR="00804B09" w:rsidRPr="00126084" w:rsidRDefault="00804B09" w:rsidP="00DB29F7">
      <w:pPr>
        <w:jc w:val="both"/>
        <w:rPr>
          <w:rFonts w:ascii="Times New Roman" w:hAnsi="Times New Roman" w:cs="Times New Roman"/>
        </w:rPr>
      </w:pPr>
    </w:p>
    <w:p w14:paraId="6538F54E" w14:textId="03F56E09" w:rsidR="006364B8" w:rsidRDefault="00804B09" w:rsidP="00DB29F7">
      <w:pPr>
        <w:jc w:val="both"/>
        <w:rPr>
          <w:rFonts w:ascii="Times New Roman" w:hAnsi="Times New Roman" w:cs="Times New Roman"/>
        </w:rPr>
      </w:pPr>
      <w:r w:rsidRPr="00126084">
        <w:rPr>
          <w:rFonts w:ascii="Times New Roman" w:hAnsi="Times New Roman" w:cs="Times New Roman"/>
          <w:b/>
        </w:rPr>
        <w:t>3.2</w:t>
      </w:r>
      <w:r w:rsidR="006364B8" w:rsidRPr="00126084">
        <w:rPr>
          <w:rFonts w:ascii="Times New Roman" w:hAnsi="Times New Roman" w:cs="Times New Roman"/>
          <w:b/>
        </w:rPr>
        <w:t xml:space="preserve"> Renovation of the Ground Floor of St. Thomas Building</w:t>
      </w:r>
      <w:r w:rsidR="00DB29F7">
        <w:rPr>
          <w:rFonts w:ascii="Times New Roman" w:hAnsi="Times New Roman" w:cs="Times New Roman"/>
          <w:b/>
        </w:rPr>
        <w:t xml:space="preserve">: </w:t>
      </w:r>
      <w:r w:rsidR="006364B8" w:rsidRPr="00126084">
        <w:rPr>
          <w:rFonts w:ascii="Times New Roman" w:hAnsi="Times New Roman" w:cs="Times New Roman"/>
        </w:rPr>
        <w:t>We are planning to renovate the entire ground floor of the Santhome Communications Centre.  Since the building was constructed in 1980 the ground level has gone below the road level.  Therefore whenever there are heavy rains the rainwater enters into the building has causes lot of damage.  The ground floor was flooded during December 2015 floods and on the 2</w:t>
      </w:r>
      <w:r w:rsidR="006364B8" w:rsidRPr="00126084">
        <w:rPr>
          <w:rFonts w:ascii="Times New Roman" w:hAnsi="Times New Roman" w:cs="Times New Roman"/>
          <w:vertAlign w:val="superscript"/>
        </w:rPr>
        <w:t>nd</w:t>
      </w:r>
      <w:r w:rsidR="006364B8" w:rsidRPr="00126084">
        <w:rPr>
          <w:rFonts w:ascii="Times New Roman" w:hAnsi="Times New Roman" w:cs="Times New Roman"/>
        </w:rPr>
        <w:t xml:space="preserve"> of November 2017.  Therefore we hope to complete this project by 2020 with the support of the funding agencies.</w:t>
      </w:r>
    </w:p>
    <w:p w14:paraId="2F99F049" w14:textId="77777777" w:rsidR="002E3526" w:rsidRDefault="002E3526" w:rsidP="00DB29F7">
      <w:pPr>
        <w:jc w:val="both"/>
        <w:rPr>
          <w:rFonts w:ascii="Times New Roman" w:hAnsi="Times New Roman" w:cs="Times New Roman"/>
        </w:rPr>
      </w:pPr>
    </w:p>
    <w:p w14:paraId="6E0F5599" w14:textId="6DF19E4C" w:rsidR="006364B8" w:rsidRPr="00126084" w:rsidRDefault="00804B09" w:rsidP="00DB29F7">
      <w:pPr>
        <w:jc w:val="both"/>
        <w:rPr>
          <w:rFonts w:ascii="Times New Roman" w:hAnsi="Times New Roman" w:cs="Times New Roman"/>
        </w:rPr>
      </w:pPr>
      <w:r w:rsidRPr="00126084">
        <w:rPr>
          <w:rFonts w:ascii="Times New Roman" w:hAnsi="Times New Roman" w:cs="Times New Roman"/>
          <w:b/>
        </w:rPr>
        <w:t>3.3</w:t>
      </w:r>
      <w:r w:rsidR="006364B8" w:rsidRPr="00126084">
        <w:rPr>
          <w:rFonts w:ascii="Times New Roman" w:hAnsi="Times New Roman" w:cs="Times New Roman"/>
          <w:b/>
        </w:rPr>
        <w:t xml:space="preserve"> Professional Training on Audio, Video and Computer Graphics</w:t>
      </w:r>
      <w:r w:rsidR="00DB29F7">
        <w:rPr>
          <w:rFonts w:ascii="Times New Roman" w:hAnsi="Times New Roman" w:cs="Times New Roman"/>
          <w:b/>
        </w:rPr>
        <w:t xml:space="preserve">: </w:t>
      </w:r>
      <w:r w:rsidR="006364B8" w:rsidRPr="00126084">
        <w:rPr>
          <w:rFonts w:ascii="Times New Roman" w:hAnsi="Times New Roman" w:cs="Times New Roman"/>
        </w:rPr>
        <w:t>We are planning to start an institute to provide Professional Diploma course with training on Audio, Video and Computer Graphics.</w:t>
      </w:r>
    </w:p>
    <w:p w14:paraId="70879B1F" w14:textId="77777777" w:rsidR="00D20084" w:rsidRPr="00126084" w:rsidRDefault="00D20084" w:rsidP="00DB29F7">
      <w:pPr>
        <w:jc w:val="both"/>
        <w:rPr>
          <w:rFonts w:ascii="Times New Roman" w:hAnsi="Times New Roman" w:cs="Times New Roman"/>
        </w:rPr>
      </w:pPr>
    </w:p>
    <w:p w14:paraId="05670512" w14:textId="77680E2C" w:rsidR="006364B8" w:rsidRPr="00C161C8" w:rsidRDefault="006364B8" w:rsidP="00DB29F7">
      <w:pPr>
        <w:spacing w:after="200"/>
        <w:jc w:val="both"/>
        <w:rPr>
          <w:rFonts w:ascii="Times New Roman" w:hAnsi="Times New Roman" w:cs="Times New Roman"/>
          <w:i/>
        </w:rPr>
      </w:pPr>
      <w:r w:rsidRPr="00C161C8">
        <w:rPr>
          <w:rFonts w:ascii="Times New Roman" w:hAnsi="Times New Roman" w:cs="Times New Roman"/>
          <w:i/>
        </w:rPr>
        <w:t xml:space="preserve">We place </w:t>
      </w:r>
      <w:r w:rsidR="00C161C8">
        <w:rPr>
          <w:rFonts w:ascii="Times New Roman" w:hAnsi="Times New Roman" w:cs="Times New Roman"/>
          <w:i/>
        </w:rPr>
        <w:t>o</w:t>
      </w:r>
      <w:r w:rsidRPr="00C161C8">
        <w:rPr>
          <w:rFonts w:ascii="Times New Roman" w:hAnsi="Times New Roman" w:cs="Times New Roman"/>
          <w:i/>
        </w:rPr>
        <w:t>n record our sincere gratitude and prayers to our</w:t>
      </w:r>
      <w:r w:rsidR="00D20084" w:rsidRPr="00C161C8">
        <w:rPr>
          <w:rFonts w:ascii="Times New Roman" w:hAnsi="Times New Roman" w:cs="Times New Roman"/>
          <w:i/>
        </w:rPr>
        <w:t xml:space="preserve"> Chairman Most Rev. Dr. S. Singaroyan, Board of Directors,</w:t>
      </w:r>
      <w:r w:rsidRPr="00C161C8">
        <w:rPr>
          <w:rFonts w:ascii="Times New Roman" w:hAnsi="Times New Roman" w:cs="Times New Roman"/>
          <w:i/>
        </w:rPr>
        <w:t xml:space="preserve"> Archbishops, Bishops, Priests, Religious and Faithful for your constant support, encouragement and prayers for the success of our Media Mission</w:t>
      </w:r>
    </w:p>
    <w:p w14:paraId="4F2A43BD" w14:textId="77777777" w:rsidR="00C47F3D" w:rsidRPr="00C161C8" w:rsidRDefault="00C47F3D" w:rsidP="00DB29F7">
      <w:pPr>
        <w:ind w:left="360"/>
        <w:jc w:val="both"/>
        <w:rPr>
          <w:rFonts w:ascii="Times New Roman" w:hAnsi="Times New Roman" w:cs="Times New Roman"/>
        </w:rPr>
      </w:pPr>
    </w:p>
    <w:p w14:paraId="2E2A5E0B" w14:textId="77777777" w:rsidR="00971FE8" w:rsidRDefault="00971FE8" w:rsidP="00DB29F7">
      <w:pPr>
        <w:jc w:val="both"/>
        <w:rPr>
          <w:rFonts w:ascii="Times New Roman" w:hAnsi="Times New Roman" w:cs="Times New Roman"/>
        </w:rPr>
      </w:pPr>
    </w:p>
    <w:p w14:paraId="2A66A084" w14:textId="77777777" w:rsidR="00971FE8" w:rsidRDefault="00971FE8" w:rsidP="00DB29F7">
      <w:pPr>
        <w:jc w:val="both"/>
        <w:rPr>
          <w:rFonts w:ascii="Times New Roman" w:hAnsi="Times New Roman" w:cs="Times New Roman"/>
        </w:rPr>
      </w:pPr>
    </w:p>
    <w:p w14:paraId="3E28BD99" w14:textId="77777777" w:rsidR="00971FE8" w:rsidRDefault="00971FE8" w:rsidP="00DB29F7">
      <w:pPr>
        <w:jc w:val="both"/>
        <w:rPr>
          <w:rFonts w:ascii="Times New Roman" w:hAnsi="Times New Roman" w:cs="Times New Roman"/>
        </w:rPr>
      </w:pPr>
    </w:p>
    <w:p w14:paraId="3BFE61A9" w14:textId="77777777" w:rsidR="00971FE8" w:rsidRDefault="00971FE8" w:rsidP="00DB29F7">
      <w:pPr>
        <w:jc w:val="both"/>
        <w:rPr>
          <w:rFonts w:ascii="Times New Roman" w:hAnsi="Times New Roman" w:cs="Times New Roman"/>
        </w:rPr>
      </w:pPr>
    </w:p>
    <w:p w14:paraId="28F56A63" w14:textId="77777777" w:rsidR="00971FE8" w:rsidRDefault="00971FE8" w:rsidP="00DB29F7">
      <w:pPr>
        <w:jc w:val="both"/>
        <w:rPr>
          <w:rFonts w:ascii="Times New Roman" w:hAnsi="Times New Roman" w:cs="Times New Roman"/>
        </w:rPr>
      </w:pPr>
    </w:p>
    <w:p w14:paraId="69FF1135" w14:textId="77777777" w:rsidR="00971FE8" w:rsidRDefault="00971FE8" w:rsidP="00DB29F7">
      <w:pPr>
        <w:jc w:val="both"/>
        <w:rPr>
          <w:rFonts w:ascii="Times New Roman" w:hAnsi="Times New Roman" w:cs="Times New Roman"/>
        </w:rPr>
      </w:pPr>
    </w:p>
    <w:p w14:paraId="568FD9B8" w14:textId="5D03CF3F" w:rsidR="00116152" w:rsidRPr="00C161C8" w:rsidRDefault="00116152" w:rsidP="00DB29F7">
      <w:pPr>
        <w:jc w:val="both"/>
        <w:rPr>
          <w:rFonts w:ascii="Times New Roman" w:hAnsi="Times New Roman" w:cs="Times New Roman"/>
        </w:rPr>
      </w:pPr>
      <w:r w:rsidRPr="00C161C8">
        <w:rPr>
          <w:rFonts w:ascii="Times New Roman" w:hAnsi="Times New Roman" w:cs="Times New Roman"/>
        </w:rPr>
        <w:t>Most Rev. Dr. S. Singaroyan</w:t>
      </w:r>
      <w:r w:rsidRPr="00C161C8">
        <w:rPr>
          <w:rFonts w:ascii="Times New Roman" w:hAnsi="Times New Roman" w:cs="Times New Roman"/>
        </w:rPr>
        <w:tab/>
      </w:r>
      <w:r w:rsidRPr="00C161C8">
        <w:rPr>
          <w:rFonts w:ascii="Times New Roman" w:hAnsi="Times New Roman" w:cs="Times New Roman"/>
        </w:rPr>
        <w:tab/>
      </w:r>
      <w:r w:rsidRPr="00C161C8">
        <w:rPr>
          <w:rFonts w:ascii="Times New Roman" w:hAnsi="Times New Roman" w:cs="Times New Roman"/>
        </w:rPr>
        <w:tab/>
        <w:t xml:space="preserve">           </w:t>
      </w:r>
      <w:r w:rsidR="003D51F1">
        <w:rPr>
          <w:rFonts w:ascii="Times New Roman" w:hAnsi="Times New Roman" w:cs="Times New Roman"/>
        </w:rPr>
        <w:tab/>
      </w:r>
      <w:r w:rsidR="003D51F1">
        <w:rPr>
          <w:rFonts w:ascii="Times New Roman" w:hAnsi="Times New Roman" w:cs="Times New Roman"/>
        </w:rPr>
        <w:tab/>
      </w:r>
      <w:r w:rsidRPr="00C161C8">
        <w:rPr>
          <w:rFonts w:ascii="Times New Roman" w:hAnsi="Times New Roman" w:cs="Times New Roman"/>
        </w:rPr>
        <w:t>Rev. Fr. David Arockiam</w:t>
      </w:r>
    </w:p>
    <w:p w14:paraId="67A03B89" w14:textId="77777777" w:rsidR="00116152" w:rsidRPr="00C161C8" w:rsidRDefault="00116152" w:rsidP="00DB29F7">
      <w:pPr>
        <w:jc w:val="both"/>
        <w:rPr>
          <w:rFonts w:ascii="Times New Roman" w:hAnsi="Times New Roman" w:cs="Times New Roman"/>
        </w:rPr>
      </w:pPr>
      <w:r w:rsidRPr="00C161C8">
        <w:rPr>
          <w:rFonts w:ascii="Times New Roman" w:hAnsi="Times New Roman" w:cs="Times New Roman"/>
        </w:rPr>
        <w:t>Chairman</w:t>
      </w:r>
      <w:r w:rsidRPr="00C161C8">
        <w:rPr>
          <w:rFonts w:ascii="Times New Roman" w:hAnsi="Times New Roman" w:cs="Times New Roman"/>
        </w:rPr>
        <w:tab/>
      </w:r>
      <w:r w:rsidRPr="00C161C8">
        <w:rPr>
          <w:rFonts w:ascii="Times New Roman" w:hAnsi="Times New Roman" w:cs="Times New Roman"/>
        </w:rPr>
        <w:tab/>
      </w:r>
      <w:r w:rsidRPr="00C161C8">
        <w:rPr>
          <w:rFonts w:ascii="Times New Roman" w:hAnsi="Times New Roman" w:cs="Times New Roman"/>
        </w:rPr>
        <w:tab/>
      </w:r>
      <w:r w:rsidRPr="00C161C8">
        <w:rPr>
          <w:rFonts w:ascii="Times New Roman" w:hAnsi="Times New Roman" w:cs="Times New Roman"/>
        </w:rPr>
        <w:tab/>
      </w:r>
      <w:r w:rsidRPr="00C161C8">
        <w:rPr>
          <w:rFonts w:ascii="Times New Roman" w:hAnsi="Times New Roman" w:cs="Times New Roman"/>
        </w:rPr>
        <w:tab/>
      </w:r>
      <w:r w:rsidRPr="00C161C8">
        <w:rPr>
          <w:rFonts w:ascii="Times New Roman" w:hAnsi="Times New Roman" w:cs="Times New Roman"/>
        </w:rPr>
        <w:tab/>
        <w:t xml:space="preserve">             Secretary &amp; Treasure </w:t>
      </w:r>
    </w:p>
    <w:p w14:paraId="586A8B64" w14:textId="77777777" w:rsidR="00116152" w:rsidRPr="00126084" w:rsidRDefault="00116152" w:rsidP="00DB29F7">
      <w:pPr>
        <w:jc w:val="both"/>
        <w:rPr>
          <w:rFonts w:ascii="Times New Roman" w:hAnsi="Times New Roman" w:cs="Times New Roman"/>
        </w:rPr>
      </w:pPr>
    </w:p>
    <w:p w14:paraId="0A725B51" w14:textId="77777777" w:rsidR="00116152" w:rsidRPr="00126084" w:rsidRDefault="00116152" w:rsidP="00DB29F7">
      <w:pPr>
        <w:jc w:val="both"/>
        <w:rPr>
          <w:rFonts w:ascii="Times New Roman" w:hAnsi="Times New Roman" w:cs="Times New Roman"/>
        </w:rPr>
      </w:pPr>
      <w:r w:rsidRPr="00126084">
        <w:rPr>
          <w:rFonts w:ascii="Times New Roman" w:hAnsi="Times New Roman" w:cs="Times New Roman"/>
        </w:rPr>
        <w:t>Place</w:t>
      </w:r>
      <w:r w:rsidRPr="00126084">
        <w:rPr>
          <w:rFonts w:ascii="Times New Roman" w:hAnsi="Times New Roman" w:cs="Times New Roman"/>
        </w:rPr>
        <w:tab/>
        <w:t>: Chennai</w:t>
      </w:r>
    </w:p>
    <w:p w14:paraId="6F3DCA78" w14:textId="2C366ED5" w:rsidR="00C470BE" w:rsidRPr="00126084" w:rsidRDefault="00116152" w:rsidP="00DB29F7">
      <w:pPr>
        <w:jc w:val="both"/>
        <w:rPr>
          <w:rFonts w:ascii="Times New Roman" w:hAnsi="Times New Roman" w:cs="Times New Roman"/>
          <w:b/>
        </w:rPr>
      </w:pPr>
      <w:r w:rsidRPr="00126084">
        <w:rPr>
          <w:rFonts w:ascii="Times New Roman" w:hAnsi="Times New Roman" w:cs="Times New Roman"/>
        </w:rPr>
        <w:t>Date</w:t>
      </w:r>
      <w:r w:rsidRPr="00126084">
        <w:rPr>
          <w:rFonts w:ascii="Times New Roman" w:hAnsi="Times New Roman" w:cs="Times New Roman"/>
        </w:rPr>
        <w:tab/>
        <w:t xml:space="preserve">:  </w:t>
      </w:r>
      <w:r w:rsidR="00126084">
        <w:rPr>
          <w:rFonts w:ascii="Times New Roman" w:hAnsi="Times New Roman" w:cs="Times New Roman"/>
        </w:rPr>
        <w:t>14</w:t>
      </w:r>
      <w:r w:rsidR="00126084" w:rsidRPr="00126084">
        <w:rPr>
          <w:rFonts w:ascii="Times New Roman" w:hAnsi="Times New Roman" w:cs="Times New Roman"/>
          <w:vertAlign w:val="superscript"/>
        </w:rPr>
        <w:t>th</w:t>
      </w:r>
      <w:r w:rsidR="00126084">
        <w:rPr>
          <w:rFonts w:ascii="Times New Roman" w:hAnsi="Times New Roman" w:cs="Times New Roman"/>
        </w:rPr>
        <w:t xml:space="preserve"> June</w:t>
      </w:r>
      <w:r w:rsidR="00741B7A" w:rsidRPr="00126084">
        <w:rPr>
          <w:rFonts w:ascii="Times New Roman" w:hAnsi="Times New Roman" w:cs="Times New Roman"/>
        </w:rPr>
        <w:t xml:space="preserve"> 2019</w:t>
      </w:r>
    </w:p>
    <w:sectPr w:rsidR="00C470BE" w:rsidRPr="00126084" w:rsidSect="00437971">
      <w:footerReference w:type="even" r:id="rId8"/>
      <w:footerReference w:type="default" r:id="rId9"/>
      <w:pgSz w:w="11909" w:h="16834" w:code="9"/>
      <w:pgMar w:top="1440" w:right="1296" w:bottom="864" w:left="1296"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67643" w14:textId="77777777" w:rsidR="00822EBF" w:rsidRDefault="00822EBF" w:rsidP="00391EBA">
      <w:r>
        <w:separator/>
      </w:r>
    </w:p>
  </w:endnote>
  <w:endnote w:type="continuationSeparator" w:id="0">
    <w:p w14:paraId="29649F80" w14:textId="77777777" w:rsidR="00822EBF" w:rsidRDefault="00822EBF" w:rsidP="0039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98F8" w14:textId="77777777" w:rsidR="003139F8" w:rsidRDefault="003139F8" w:rsidP="00391E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1A5CD" w14:textId="77777777" w:rsidR="003139F8" w:rsidRDefault="003139F8" w:rsidP="00391E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6D6C3" w14:textId="77777777" w:rsidR="003139F8" w:rsidRDefault="003139F8" w:rsidP="00391E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3449">
      <w:rPr>
        <w:rStyle w:val="PageNumber"/>
        <w:noProof/>
      </w:rPr>
      <w:t>2</w:t>
    </w:r>
    <w:r>
      <w:rPr>
        <w:rStyle w:val="PageNumber"/>
      </w:rPr>
      <w:fldChar w:fldCharType="end"/>
    </w:r>
  </w:p>
  <w:p w14:paraId="0DED4117" w14:textId="77777777" w:rsidR="003139F8" w:rsidRDefault="003139F8" w:rsidP="00391E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8E3AC" w14:textId="77777777" w:rsidR="00822EBF" w:rsidRDefault="00822EBF" w:rsidP="00391EBA">
      <w:r>
        <w:separator/>
      </w:r>
    </w:p>
  </w:footnote>
  <w:footnote w:type="continuationSeparator" w:id="0">
    <w:p w14:paraId="08732582" w14:textId="77777777" w:rsidR="00822EBF" w:rsidRDefault="00822EBF" w:rsidP="00391E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9481E"/>
    <w:multiLevelType w:val="multilevel"/>
    <w:tmpl w:val="FE4E8B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616101C9"/>
    <w:multiLevelType w:val="hybridMultilevel"/>
    <w:tmpl w:val="16866BD0"/>
    <w:lvl w:ilvl="0" w:tplc="EAEC10CE">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C4891"/>
    <w:multiLevelType w:val="hybridMultilevel"/>
    <w:tmpl w:val="65B8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815A2"/>
    <w:multiLevelType w:val="hybridMultilevel"/>
    <w:tmpl w:val="1D128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A8"/>
    <w:rsid w:val="00007B36"/>
    <w:rsid w:val="000C4C17"/>
    <w:rsid w:val="000D42DF"/>
    <w:rsid w:val="000E1E16"/>
    <w:rsid w:val="00116152"/>
    <w:rsid w:val="00126084"/>
    <w:rsid w:val="001648F5"/>
    <w:rsid w:val="0017077C"/>
    <w:rsid w:val="001743F9"/>
    <w:rsid w:val="00193EAE"/>
    <w:rsid w:val="001D5A7F"/>
    <w:rsid w:val="001E77D2"/>
    <w:rsid w:val="00266DE3"/>
    <w:rsid w:val="0027724F"/>
    <w:rsid w:val="002B0E5F"/>
    <w:rsid w:val="002E3526"/>
    <w:rsid w:val="003134CB"/>
    <w:rsid w:val="003139F8"/>
    <w:rsid w:val="00363449"/>
    <w:rsid w:val="0037675D"/>
    <w:rsid w:val="00391EBA"/>
    <w:rsid w:val="003D0F9E"/>
    <w:rsid w:val="003D51F1"/>
    <w:rsid w:val="00437971"/>
    <w:rsid w:val="00483D53"/>
    <w:rsid w:val="004B51DE"/>
    <w:rsid w:val="004C3F6B"/>
    <w:rsid w:val="004E6A09"/>
    <w:rsid w:val="00530E6F"/>
    <w:rsid w:val="005D2C21"/>
    <w:rsid w:val="005E0375"/>
    <w:rsid w:val="006364B8"/>
    <w:rsid w:val="00734378"/>
    <w:rsid w:val="00741B7A"/>
    <w:rsid w:val="00756C53"/>
    <w:rsid w:val="00767B9F"/>
    <w:rsid w:val="0077453D"/>
    <w:rsid w:val="007D6011"/>
    <w:rsid w:val="00800178"/>
    <w:rsid w:val="00804B09"/>
    <w:rsid w:val="00822EBF"/>
    <w:rsid w:val="008374A8"/>
    <w:rsid w:val="00920881"/>
    <w:rsid w:val="00955D88"/>
    <w:rsid w:val="009630F6"/>
    <w:rsid w:val="00971FE8"/>
    <w:rsid w:val="009D438F"/>
    <w:rsid w:val="009D75FB"/>
    <w:rsid w:val="009F6F2B"/>
    <w:rsid w:val="00B008F6"/>
    <w:rsid w:val="00B7455B"/>
    <w:rsid w:val="00C161C8"/>
    <w:rsid w:val="00C470BE"/>
    <w:rsid w:val="00C47F3D"/>
    <w:rsid w:val="00C75CDA"/>
    <w:rsid w:val="00C9464A"/>
    <w:rsid w:val="00C954D8"/>
    <w:rsid w:val="00CE01FA"/>
    <w:rsid w:val="00D20084"/>
    <w:rsid w:val="00D60814"/>
    <w:rsid w:val="00D96B75"/>
    <w:rsid w:val="00DB29F7"/>
    <w:rsid w:val="00DE36BA"/>
    <w:rsid w:val="00E4600D"/>
    <w:rsid w:val="00F05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C75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4A8"/>
    <w:pPr>
      <w:ind w:left="720"/>
      <w:contextualSpacing/>
    </w:pPr>
  </w:style>
  <w:style w:type="paragraph" w:styleId="Footer">
    <w:name w:val="footer"/>
    <w:basedOn w:val="Normal"/>
    <w:link w:val="FooterChar"/>
    <w:uiPriority w:val="99"/>
    <w:unhideWhenUsed/>
    <w:rsid w:val="00391EBA"/>
    <w:pPr>
      <w:tabs>
        <w:tab w:val="center" w:pos="4320"/>
        <w:tab w:val="right" w:pos="8640"/>
      </w:tabs>
    </w:pPr>
  </w:style>
  <w:style w:type="character" w:customStyle="1" w:styleId="FooterChar">
    <w:name w:val="Footer Char"/>
    <w:basedOn w:val="DefaultParagraphFont"/>
    <w:link w:val="Footer"/>
    <w:uiPriority w:val="99"/>
    <w:rsid w:val="00391EBA"/>
  </w:style>
  <w:style w:type="character" w:styleId="PageNumber">
    <w:name w:val="page number"/>
    <w:basedOn w:val="DefaultParagraphFont"/>
    <w:uiPriority w:val="99"/>
    <w:semiHidden/>
    <w:unhideWhenUsed/>
    <w:rsid w:val="00391EBA"/>
  </w:style>
  <w:style w:type="table" w:styleId="TableGrid">
    <w:name w:val="Table Grid"/>
    <w:basedOn w:val="TableNormal"/>
    <w:uiPriority w:val="59"/>
    <w:rsid w:val="00CE0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4A8"/>
    <w:pPr>
      <w:ind w:left="720"/>
      <w:contextualSpacing/>
    </w:pPr>
  </w:style>
  <w:style w:type="paragraph" w:styleId="Footer">
    <w:name w:val="footer"/>
    <w:basedOn w:val="Normal"/>
    <w:link w:val="FooterChar"/>
    <w:uiPriority w:val="99"/>
    <w:unhideWhenUsed/>
    <w:rsid w:val="00391EBA"/>
    <w:pPr>
      <w:tabs>
        <w:tab w:val="center" w:pos="4320"/>
        <w:tab w:val="right" w:pos="8640"/>
      </w:tabs>
    </w:pPr>
  </w:style>
  <w:style w:type="character" w:customStyle="1" w:styleId="FooterChar">
    <w:name w:val="Footer Char"/>
    <w:basedOn w:val="DefaultParagraphFont"/>
    <w:link w:val="Footer"/>
    <w:uiPriority w:val="99"/>
    <w:rsid w:val="00391EBA"/>
  </w:style>
  <w:style w:type="character" w:styleId="PageNumber">
    <w:name w:val="page number"/>
    <w:basedOn w:val="DefaultParagraphFont"/>
    <w:uiPriority w:val="99"/>
    <w:semiHidden/>
    <w:unhideWhenUsed/>
    <w:rsid w:val="00391EBA"/>
  </w:style>
  <w:style w:type="table" w:styleId="TableGrid">
    <w:name w:val="Table Grid"/>
    <w:basedOn w:val="TableNormal"/>
    <w:uiPriority w:val="59"/>
    <w:rsid w:val="00CE0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1727</Words>
  <Characters>9847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Arockiam</dc:creator>
  <cp:lastModifiedBy>David Arockiam</cp:lastModifiedBy>
  <cp:revision>9</cp:revision>
  <dcterms:created xsi:type="dcterms:W3CDTF">2019-06-09T13:07:00Z</dcterms:created>
  <dcterms:modified xsi:type="dcterms:W3CDTF">2019-06-09T14:43:00Z</dcterms:modified>
</cp:coreProperties>
</file>